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4A4B1" w14:textId="77777777" w:rsidR="00AC004D" w:rsidRDefault="00AC004D" w:rsidP="00555AC8">
      <w:pPr>
        <w:rPr>
          <w:highlight w:val="yellow"/>
        </w:rPr>
      </w:pPr>
    </w:p>
    <w:p w14:paraId="180288FD" w14:textId="77777777" w:rsidR="00FC6F4E" w:rsidRDefault="00FC6F4E" w:rsidP="00555AC8">
      <w:pPr>
        <w:rPr>
          <w:highlight w:val="yellow"/>
        </w:rPr>
      </w:pPr>
    </w:p>
    <w:p w14:paraId="41E6E7B9" w14:textId="778526B8" w:rsidR="00FC6F4E" w:rsidRPr="00901693" w:rsidRDefault="00FC6F4E" w:rsidP="00FC6F4E">
      <w:pPr>
        <w:jc w:val="center"/>
        <w:rPr>
          <w:color w:val="0070C0"/>
        </w:rPr>
      </w:pPr>
      <w:r w:rsidRPr="00B429D0">
        <w:rPr>
          <w:rFonts w:ascii="Aptos" w:hAnsi="Aptos"/>
          <w:b/>
          <w:bCs/>
          <w:color w:val="0070C0"/>
          <w:kern w:val="2"/>
          <w:sz w:val="24"/>
          <w:szCs w:val="24"/>
          <w14:ligatures w14:val="standardContextual"/>
        </w:rPr>
        <w:t>Příloha č. 1 FORMULÁŘ PROJEKTOVÉHO ZÁMĚRU</w:t>
      </w:r>
      <w:r w:rsidRPr="000B66F8">
        <w:t xml:space="preserve"> </w:t>
      </w:r>
    </w:p>
    <w:p w14:paraId="5254761A" w14:textId="5CC26F04" w:rsidR="00FC6F4E" w:rsidRPr="00B429D0" w:rsidRDefault="00FC6F4E" w:rsidP="00FC6F4E">
      <w:pPr>
        <w:jc w:val="center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 xml:space="preserve">  v </w:t>
      </w:r>
      <w:proofErr w:type="gramStart"/>
      <w:r w:rsidRPr="00B429D0">
        <w:rPr>
          <w:rFonts w:ascii="Aptos" w:hAnsi="Aptos"/>
          <w:sz w:val="24"/>
          <w:szCs w:val="24"/>
        </w:rPr>
        <w:t xml:space="preserve">rámci </w:t>
      </w:r>
      <w:r w:rsidRPr="00B429D0">
        <w:rPr>
          <w:rFonts w:ascii="Aptos" w:hAnsi="Aptos"/>
          <w:b/>
          <w:bCs/>
          <w:sz w:val="24"/>
          <w:szCs w:val="24"/>
        </w:rPr>
        <w:t xml:space="preserve"> </w:t>
      </w:r>
      <w:r w:rsidR="00817109">
        <w:rPr>
          <w:rFonts w:ascii="Aptos" w:hAnsi="Aptos"/>
          <w:b/>
          <w:bCs/>
          <w:sz w:val="24"/>
          <w:szCs w:val="24"/>
        </w:rPr>
        <w:t>5</w:t>
      </w:r>
      <w:r w:rsidRPr="00B429D0">
        <w:rPr>
          <w:rFonts w:ascii="Aptos" w:hAnsi="Aptos"/>
          <w:b/>
          <w:bCs/>
          <w:sz w:val="24"/>
          <w:szCs w:val="24"/>
        </w:rPr>
        <w:t>.</w:t>
      </w:r>
      <w:proofErr w:type="gramEnd"/>
      <w:r w:rsidRPr="00B429D0">
        <w:rPr>
          <w:rFonts w:ascii="Aptos" w:hAnsi="Aptos"/>
          <w:b/>
          <w:bCs/>
          <w:sz w:val="24"/>
          <w:szCs w:val="24"/>
        </w:rPr>
        <w:t xml:space="preserve"> výzvy </w:t>
      </w:r>
      <w:r w:rsidRPr="00B429D0">
        <w:rPr>
          <w:rFonts w:ascii="Aptos" w:hAnsi="Aptos"/>
          <w:sz w:val="24"/>
          <w:szCs w:val="24"/>
        </w:rPr>
        <w:t>z</w:t>
      </w:r>
      <w:r w:rsidR="00817109">
        <w:rPr>
          <w:rFonts w:ascii="Aptos" w:hAnsi="Aptos"/>
          <w:sz w:val="24"/>
          <w:szCs w:val="24"/>
        </w:rPr>
        <w:t> Operačního programu Technologie a aplikace pro konkurenceschopnost</w:t>
      </w:r>
    </w:p>
    <w:p w14:paraId="063CB725" w14:textId="77777777" w:rsidR="00817109" w:rsidRPr="00817109" w:rsidRDefault="00817109" w:rsidP="00817109">
      <w:pPr>
        <w:jc w:val="center"/>
        <w:rPr>
          <w:rFonts w:ascii="Aptos" w:hAnsi="Aptos"/>
          <w:b/>
          <w:bCs/>
          <w:color w:val="0070C0"/>
          <w:kern w:val="2"/>
          <w:sz w:val="24"/>
          <w:szCs w:val="24"/>
          <w14:ligatures w14:val="standardContextual"/>
        </w:rPr>
      </w:pPr>
      <w:r w:rsidRPr="00817109">
        <w:rPr>
          <w:rFonts w:ascii="Aptos" w:hAnsi="Aptos"/>
          <w:b/>
          <w:bCs/>
          <w:color w:val="0070C0"/>
          <w:kern w:val="2"/>
          <w:sz w:val="24"/>
          <w:szCs w:val="24"/>
          <w14:ligatures w14:val="standardContextual"/>
        </w:rPr>
        <w:t>„5. výzva MAS KRÁLOVÉDVORSKO – OPTAK – Technologie pro MAS II.“</w:t>
      </w:r>
    </w:p>
    <w:p w14:paraId="624AA875" w14:textId="77777777" w:rsidR="00817109" w:rsidRPr="00817109" w:rsidRDefault="00817109" w:rsidP="00817109">
      <w:pPr>
        <w:jc w:val="center"/>
        <w:rPr>
          <w:rFonts w:ascii="Aptos" w:hAnsi="Aptos"/>
          <w:sz w:val="24"/>
          <w:szCs w:val="24"/>
        </w:rPr>
      </w:pPr>
      <w:r w:rsidRPr="00817109">
        <w:rPr>
          <w:rFonts w:ascii="Aptos" w:hAnsi="Aptos"/>
          <w:sz w:val="24"/>
          <w:szCs w:val="24"/>
        </w:rPr>
        <w:t>a vazbou na výzvu ŘO OPTAK: č. 01_26_086 „Technologie pro MAS (CLLD) – Výzva II“</w:t>
      </w:r>
    </w:p>
    <w:p w14:paraId="7EECDD87" w14:textId="77777777" w:rsidR="00FC6F4E" w:rsidRPr="00B429D0" w:rsidRDefault="00FC6F4E" w:rsidP="00FC6F4E">
      <w:pPr>
        <w:ind w:left="2832" w:firstLine="708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>Platnost: 1.6.2026</w:t>
      </w:r>
    </w:p>
    <w:p w14:paraId="29D24A6E" w14:textId="0C377DFA" w:rsidR="00AC004D" w:rsidRDefault="00AC004D" w:rsidP="00555AC8">
      <w:pPr>
        <w:rPr>
          <w:highlight w:val="yellow"/>
        </w:rPr>
      </w:pPr>
    </w:p>
    <w:p w14:paraId="449774AA" w14:textId="77777777" w:rsidR="000132CB" w:rsidRDefault="000132CB">
      <w:bookmarkStart w:id="0" w:name="RANGE!A1:G36"/>
    </w:p>
    <w:p w14:paraId="5DA9666C" w14:textId="77777777" w:rsidR="00FC6F4E" w:rsidRDefault="00FC6F4E"/>
    <w:p w14:paraId="0770BB44" w14:textId="77777777" w:rsidR="00FC6F4E" w:rsidRDefault="00FC6F4E"/>
    <w:p w14:paraId="6FBFD284" w14:textId="77777777" w:rsidR="00FC6F4E" w:rsidRDefault="00FC6F4E"/>
    <w:p w14:paraId="5D1D9C9B" w14:textId="77777777" w:rsidR="00FC6F4E" w:rsidRDefault="00FC6F4E"/>
    <w:p w14:paraId="680778E2" w14:textId="77777777" w:rsidR="000132CB" w:rsidRDefault="000132CB" w:rsidP="000132CB">
      <w:pPr>
        <w:jc w:val="both"/>
        <w:rPr>
          <w:b/>
          <w:bCs/>
          <w:i/>
          <w:color w:val="C00000"/>
          <w:sz w:val="28"/>
          <w:szCs w:val="28"/>
        </w:rPr>
      </w:pPr>
    </w:p>
    <w:p w14:paraId="4E50B693" w14:textId="3113EC39" w:rsidR="00555AC8" w:rsidRDefault="00555AC8" w:rsidP="00BF44EF">
      <w:pPr>
        <w:pStyle w:val="Nadpis1"/>
      </w:pPr>
    </w:p>
    <w:p w14:paraId="6E048A88" w14:textId="77777777" w:rsidR="00BF44EF" w:rsidRDefault="00BF44EF" w:rsidP="00BF44EF"/>
    <w:p w14:paraId="1B988F5F" w14:textId="77777777" w:rsidR="00BF44EF" w:rsidRDefault="00BF44EF" w:rsidP="00BF44EF"/>
    <w:p w14:paraId="750E0E83" w14:textId="77777777" w:rsidR="00BF44EF" w:rsidRDefault="00BF44EF" w:rsidP="00BF44EF"/>
    <w:p w14:paraId="6002DFCC" w14:textId="77777777" w:rsidR="00BF44EF" w:rsidRDefault="00BF44EF" w:rsidP="00BF44EF"/>
    <w:p w14:paraId="6E62F1EC" w14:textId="77777777" w:rsidR="00BF44EF" w:rsidRDefault="00BF44EF" w:rsidP="00BF44EF"/>
    <w:p w14:paraId="14BEACA1" w14:textId="77777777" w:rsidR="00BF44EF" w:rsidRDefault="00BF44EF" w:rsidP="00BF44EF"/>
    <w:p w14:paraId="52BAB815" w14:textId="77777777" w:rsidR="00BF44EF" w:rsidRDefault="00BF44EF" w:rsidP="00BF44EF"/>
    <w:p w14:paraId="17C14532" w14:textId="77777777" w:rsidR="00BF44EF" w:rsidRDefault="00BF44EF" w:rsidP="00BF44EF"/>
    <w:p w14:paraId="702C3FA2" w14:textId="77777777" w:rsidR="00BF44EF" w:rsidRDefault="00BF44EF" w:rsidP="00BF44EF"/>
    <w:p w14:paraId="3740BD0B" w14:textId="77777777" w:rsidR="00BF44EF" w:rsidRDefault="00BF44EF" w:rsidP="00BF44EF"/>
    <w:p w14:paraId="3D0B8DE2" w14:textId="77777777" w:rsidR="00BF44EF" w:rsidRDefault="00BF44EF" w:rsidP="00BF44EF"/>
    <w:p w14:paraId="20901EC6" w14:textId="77777777" w:rsidR="00BF44EF" w:rsidRDefault="00BF44EF" w:rsidP="00BF44EF"/>
    <w:p w14:paraId="5937EF07" w14:textId="77777777" w:rsidR="00BF44EF" w:rsidRDefault="00BF44EF" w:rsidP="00BF44EF"/>
    <w:p w14:paraId="0D1BAFD5" w14:textId="77777777" w:rsidR="00BF44EF" w:rsidRDefault="00BF44EF" w:rsidP="00BF44EF"/>
    <w:p w14:paraId="0C832FA4" w14:textId="77777777" w:rsidR="00BF44EF" w:rsidRDefault="00BF44EF" w:rsidP="00BF44EF">
      <w:pPr>
        <w:pStyle w:val="Nadpis1"/>
      </w:pPr>
      <w:r>
        <w:lastRenderedPageBreak/>
        <w:t>Identifikační údaje žadatele o podporu</w:t>
      </w:r>
    </w:p>
    <w:p w14:paraId="410F97A4" w14:textId="77777777" w:rsidR="00BF44EF" w:rsidRDefault="00BF44EF" w:rsidP="00BF44EF"/>
    <w:tbl>
      <w:tblPr>
        <w:tblStyle w:val="Mkatabulky"/>
        <w:tblW w:w="8930" w:type="dxa"/>
        <w:tblInd w:w="137" w:type="dxa"/>
        <w:tblLook w:val="04A0" w:firstRow="1" w:lastRow="0" w:firstColumn="1" w:lastColumn="0" w:noHBand="0" w:noVBand="1"/>
      </w:tblPr>
      <w:tblGrid>
        <w:gridCol w:w="3799"/>
        <w:gridCol w:w="5131"/>
      </w:tblGrid>
      <w:tr w:rsidR="00BF44EF" w:rsidRPr="00B94F41" w14:paraId="4E61E907" w14:textId="77777777" w:rsidTr="00472D6F">
        <w:trPr>
          <w:trHeight w:val="601"/>
        </w:trPr>
        <w:tc>
          <w:tcPr>
            <w:tcW w:w="3799" w:type="dxa"/>
            <w:shd w:val="clear" w:color="auto" w:fill="CCECFF"/>
            <w:vAlign w:val="center"/>
          </w:tcPr>
          <w:p w14:paraId="0E394E7D" w14:textId="77777777" w:rsidR="00BF44EF" w:rsidRPr="00B94F41" w:rsidRDefault="00BF44EF" w:rsidP="00472D6F">
            <w:pPr>
              <w:tabs>
                <w:tab w:val="left" w:pos="0"/>
              </w:tabs>
              <w:spacing w:before="120" w:after="120"/>
              <w:rPr>
                <w:rFonts w:cstheme="minorHAnsi"/>
                <w:b/>
                <w:bCs/>
              </w:rPr>
            </w:pPr>
            <w:r w:rsidRPr="00B94F41">
              <w:rPr>
                <w:rFonts w:cstheme="minorHAnsi"/>
                <w:b/>
                <w:bCs/>
              </w:rPr>
              <w:t>Obchodní jméno, sídlo, IČO a DIČ žadatele</w:t>
            </w:r>
          </w:p>
        </w:tc>
        <w:tc>
          <w:tcPr>
            <w:tcW w:w="5131" w:type="dxa"/>
            <w:vAlign w:val="center"/>
          </w:tcPr>
          <w:p w14:paraId="4784D811" w14:textId="77777777" w:rsidR="00BF44EF" w:rsidRPr="00B94F41" w:rsidRDefault="00BF44EF" w:rsidP="00472D6F">
            <w:pPr>
              <w:spacing w:before="120" w:after="120"/>
              <w:rPr>
                <w:rFonts w:cstheme="minorHAnsi"/>
                <w:i/>
                <w:iCs/>
                <w:color w:val="FF0000"/>
              </w:rPr>
            </w:pPr>
          </w:p>
        </w:tc>
      </w:tr>
      <w:tr w:rsidR="00BF44EF" w:rsidRPr="00B94F41" w14:paraId="65A7BF7C" w14:textId="77777777" w:rsidTr="00472D6F">
        <w:trPr>
          <w:trHeight w:val="601"/>
        </w:trPr>
        <w:tc>
          <w:tcPr>
            <w:tcW w:w="3799" w:type="dxa"/>
            <w:shd w:val="clear" w:color="auto" w:fill="CCECFF"/>
            <w:vAlign w:val="center"/>
          </w:tcPr>
          <w:p w14:paraId="1D359E1E" w14:textId="77777777" w:rsidR="00BF44EF" w:rsidRPr="00B94F41" w:rsidRDefault="00BF44EF" w:rsidP="00472D6F">
            <w:pPr>
              <w:spacing w:before="120" w:after="120"/>
              <w:rPr>
                <w:rFonts w:cstheme="minorHAnsi"/>
                <w:b/>
                <w:bCs/>
              </w:rPr>
            </w:pPr>
            <w:r w:rsidRPr="00B94F41">
              <w:rPr>
                <w:rFonts w:cstheme="minorHAnsi"/>
                <w:b/>
                <w:bCs/>
              </w:rPr>
              <w:t xml:space="preserve">Jméno, příjmení a kontakt na statutárního zástupce </w:t>
            </w:r>
          </w:p>
        </w:tc>
        <w:tc>
          <w:tcPr>
            <w:tcW w:w="5131" w:type="dxa"/>
            <w:vAlign w:val="center"/>
          </w:tcPr>
          <w:p w14:paraId="2CFF9FF2" w14:textId="77777777" w:rsidR="00BF44EF" w:rsidRPr="00B94F41" w:rsidRDefault="00BF44EF" w:rsidP="00472D6F">
            <w:pPr>
              <w:spacing w:before="120" w:after="120"/>
              <w:rPr>
                <w:rFonts w:cstheme="minorHAnsi"/>
              </w:rPr>
            </w:pPr>
          </w:p>
        </w:tc>
      </w:tr>
      <w:tr w:rsidR="00BF44EF" w:rsidRPr="00B94F41" w14:paraId="0CC34D6B" w14:textId="77777777" w:rsidTr="00472D6F">
        <w:trPr>
          <w:trHeight w:val="601"/>
        </w:trPr>
        <w:tc>
          <w:tcPr>
            <w:tcW w:w="3799" w:type="dxa"/>
            <w:shd w:val="clear" w:color="auto" w:fill="CCECFF"/>
            <w:vAlign w:val="center"/>
          </w:tcPr>
          <w:p w14:paraId="6F69D734" w14:textId="77777777" w:rsidR="00BF44EF" w:rsidRPr="00B94F41" w:rsidRDefault="00BF44EF" w:rsidP="00472D6F">
            <w:pPr>
              <w:tabs>
                <w:tab w:val="left" w:pos="0"/>
              </w:tabs>
              <w:spacing w:before="120" w:after="120"/>
              <w:rPr>
                <w:rFonts w:cstheme="minorHAnsi"/>
                <w:b/>
                <w:bCs/>
              </w:rPr>
            </w:pPr>
            <w:r w:rsidRPr="00B94F41">
              <w:rPr>
                <w:rFonts w:cstheme="minorHAnsi"/>
                <w:b/>
                <w:bCs/>
              </w:rPr>
              <w:t>Jméno, příjmení a kontakt na kontaktní osobu projektový záměr</w:t>
            </w:r>
          </w:p>
        </w:tc>
        <w:tc>
          <w:tcPr>
            <w:tcW w:w="5131" w:type="dxa"/>
            <w:vAlign w:val="center"/>
          </w:tcPr>
          <w:p w14:paraId="4A71D9F4" w14:textId="77777777" w:rsidR="00BF44EF" w:rsidRPr="00B94F41" w:rsidRDefault="00BF44EF" w:rsidP="00472D6F">
            <w:pPr>
              <w:spacing w:before="120" w:after="120"/>
              <w:rPr>
                <w:rFonts w:cstheme="minorHAnsi"/>
              </w:rPr>
            </w:pPr>
          </w:p>
        </w:tc>
      </w:tr>
      <w:tr w:rsidR="00BF44EF" w:rsidRPr="00B94F41" w14:paraId="1B68D6B8" w14:textId="77777777" w:rsidTr="00472D6F">
        <w:trPr>
          <w:trHeight w:val="601"/>
        </w:trPr>
        <w:tc>
          <w:tcPr>
            <w:tcW w:w="3799" w:type="dxa"/>
            <w:shd w:val="clear" w:color="auto" w:fill="CCECFF"/>
            <w:vAlign w:val="center"/>
          </w:tcPr>
          <w:p w14:paraId="3B7DCB4D" w14:textId="77777777" w:rsidR="00BF44EF" w:rsidRPr="00B94F41" w:rsidRDefault="00BF44EF" w:rsidP="00472D6F">
            <w:pPr>
              <w:tabs>
                <w:tab w:val="left" w:pos="0"/>
              </w:tabs>
              <w:spacing w:before="120" w:after="120"/>
              <w:rPr>
                <w:rFonts w:cstheme="minorHAnsi"/>
                <w:b/>
                <w:bCs/>
              </w:rPr>
            </w:pPr>
            <w:r w:rsidRPr="00B94F41">
              <w:rPr>
                <w:rFonts w:cstheme="minorHAnsi"/>
                <w:b/>
                <w:bCs/>
              </w:rPr>
              <w:t>Název projektového záměru</w:t>
            </w:r>
          </w:p>
        </w:tc>
        <w:tc>
          <w:tcPr>
            <w:tcW w:w="5131" w:type="dxa"/>
            <w:vAlign w:val="center"/>
          </w:tcPr>
          <w:p w14:paraId="63ED231C" w14:textId="77777777" w:rsidR="00BF44EF" w:rsidRPr="00B94F41" w:rsidRDefault="00BF44EF" w:rsidP="00472D6F">
            <w:pPr>
              <w:spacing w:before="120" w:after="120"/>
              <w:rPr>
                <w:rFonts w:cstheme="minorHAnsi"/>
              </w:rPr>
            </w:pPr>
          </w:p>
        </w:tc>
      </w:tr>
      <w:tr w:rsidR="00BF44EF" w:rsidRPr="00B94F41" w14:paraId="7A72C7FC" w14:textId="77777777" w:rsidTr="00472D6F">
        <w:trPr>
          <w:trHeight w:val="1481"/>
        </w:trPr>
        <w:tc>
          <w:tcPr>
            <w:tcW w:w="3799" w:type="dxa"/>
            <w:shd w:val="clear" w:color="auto" w:fill="CCECFF"/>
            <w:vAlign w:val="center"/>
          </w:tcPr>
          <w:p w14:paraId="200219C0" w14:textId="77777777" w:rsidR="00BF44EF" w:rsidRPr="00B94F41" w:rsidRDefault="00BF44EF" w:rsidP="00472D6F">
            <w:pPr>
              <w:tabs>
                <w:tab w:val="left" w:pos="0"/>
              </w:tabs>
              <w:spacing w:before="120" w:after="120"/>
              <w:rPr>
                <w:rFonts w:cstheme="minorHAnsi"/>
                <w:b/>
                <w:bCs/>
              </w:rPr>
            </w:pPr>
            <w:r w:rsidRPr="00B94F41">
              <w:rPr>
                <w:rFonts w:cstheme="minorHAnsi"/>
                <w:b/>
                <w:bCs/>
              </w:rPr>
              <w:t xml:space="preserve">Ekonomická činnost </w:t>
            </w:r>
            <w:proofErr w:type="gramStart"/>
            <w:r w:rsidRPr="00B94F41">
              <w:rPr>
                <w:rFonts w:cstheme="minorHAnsi"/>
                <w:b/>
                <w:bCs/>
              </w:rPr>
              <w:t>žadatele - CZ</w:t>
            </w:r>
            <w:proofErr w:type="gramEnd"/>
            <w:r w:rsidRPr="00B94F41">
              <w:rPr>
                <w:rFonts w:cstheme="minorHAnsi"/>
                <w:b/>
                <w:bCs/>
              </w:rPr>
              <w:t xml:space="preserve">-NACE </w:t>
            </w:r>
          </w:p>
        </w:tc>
        <w:tc>
          <w:tcPr>
            <w:tcW w:w="5131" w:type="dxa"/>
            <w:vAlign w:val="center"/>
          </w:tcPr>
          <w:p w14:paraId="0BA2AA7A" w14:textId="77777777" w:rsidR="00BF44EF" w:rsidRPr="00B94F41" w:rsidRDefault="00BF44EF" w:rsidP="00472D6F">
            <w:pPr>
              <w:spacing w:before="120" w:after="120"/>
              <w:rPr>
                <w:rFonts w:cstheme="minorHAnsi"/>
                <w:i/>
                <w:iCs/>
                <w:color w:val="FF0000"/>
              </w:rPr>
            </w:pPr>
            <w:r w:rsidRPr="00B94F41">
              <w:rPr>
                <w:rFonts w:cstheme="minorHAnsi"/>
                <w:i/>
                <w:iCs/>
                <w:color w:val="FF0000"/>
              </w:rPr>
              <w:t>(Uveďte CZ-NACE uvedené v RES (nebo CZ-NACE, které svým obsahem odpovídá oprávnění k podnikání registrované v ŽR), ve kterém je projektový záměr realizován (kontrola dle RES/ŽR))</w:t>
            </w:r>
          </w:p>
        </w:tc>
      </w:tr>
      <w:tr w:rsidR="00BF44EF" w:rsidRPr="00B94F41" w14:paraId="1E66ABE8" w14:textId="77777777" w:rsidTr="00472D6F">
        <w:trPr>
          <w:trHeight w:val="601"/>
        </w:trPr>
        <w:tc>
          <w:tcPr>
            <w:tcW w:w="3799" w:type="dxa"/>
            <w:shd w:val="clear" w:color="auto" w:fill="CCECFF"/>
            <w:vAlign w:val="center"/>
          </w:tcPr>
          <w:p w14:paraId="206EFB32" w14:textId="77777777" w:rsidR="00BF44EF" w:rsidRPr="00B94F41" w:rsidRDefault="00BF44EF" w:rsidP="00472D6F">
            <w:pPr>
              <w:tabs>
                <w:tab w:val="left" w:pos="0"/>
              </w:tabs>
              <w:spacing w:before="120" w:after="120"/>
              <w:rPr>
                <w:rFonts w:cstheme="minorHAnsi"/>
                <w:b/>
                <w:bCs/>
              </w:rPr>
            </w:pPr>
            <w:r w:rsidRPr="00B94F41">
              <w:rPr>
                <w:rFonts w:cstheme="minorHAnsi"/>
                <w:b/>
                <w:bCs/>
              </w:rPr>
              <w:t>Datum vypracování</w:t>
            </w:r>
          </w:p>
        </w:tc>
        <w:tc>
          <w:tcPr>
            <w:tcW w:w="5131" w:type="dxa"/>
            <w:vAlign w:val="center"/>
          </w:tcPr>
          <w:p w14:paraId="5CA76F53" w14:textId="77777777" w:rsidR="00BF44EF" w:rsidRPr="00B94F41" w:rsidRDefault="00BF44EF" w:rsidP="00472D6F">
            <w:pPr>
              <w:spacing w:before="120" w:after="120"/>
              <w:rPr>
                <w:rFonts w:cstheme="minorHAnsi"/>
              </w:rPr>
            </w:pPr>
          </w:p>
        </w:tc>
      </w:tr>
    </w:tbl>
    <w:p w14:paraId="468BA68C" w14:textId="77777777" w:rsidR="00BF44EF" w:rsidRPr="00B94F41" w:rsidRDefault="00BF44EF" w:rsidP="00BF44EF">
      <w:pPr>
        <w:rPr>
          <w:rFonts w:cstheme="minorHAnsi"/>
        </w:rPr>
      </w:pPr>
    </w:p>
    <w:p w14:paraId="768114E9" w14:textId="77777777" w:rsidR="00BF44EF" w:rsidRPr="00A84288" w:rsidRDefault="00BF44EF" w:rsidP="00BF44EF">
      <w:pPr>
        <w:rPr>
          <w:rFonts w:cstheme="minorHAnsi"/>
          <w:i/>
          <w:iCs/>
          <w:color w:val="44546A" w:themeColor="text2"/>
        </w:rPr>
      </w:pPr>
      <w:r w:rsidRPr="00A84288">
        <w:rPr>
          <w:rFonts w:cstheme="minorHAnsi"/>
          <w:i/>
          <w:iCs/>
          <w:color w:val="44546A" w:themeColor="text2"/>
        </w:rPr>
        <w:t>Vyplňte, pokud je zpracovatel odlišný od žadatele.</w:t>
      </w:r>
    </w:p>
    <w:tbl>
      <w:tblPr>
        <w:tblStyle w:val="Mkatabulky"/>
        <w:tblpPr w:leftFromText="141" w:rightFromText="141" w:vertAnchor="text" w:horzAnchor="margin" w:tblpX="137" w:tblpY="11"/>
        <w:tblW w:w="8926" w:type="dxa"/>
        <w:tblLook w:val="04A0" w:firstRow="1" w:lastRow="0" w:firstColumn="1" w:lastColumn="0" w:noHBand="0" w:noVBand="1"/>
      </w:tblPr>
      <w:tblGrid>
        <w:gridCol w:w="3817"/>
        <w:gridCol w:w="5109"/>
      </w:tblGrid>
      <w:tr w:rsidR="00BF44EF" w:rsidRPr="00B94F41" w14:paraId="2883DB88" w14:textId="77777777" w:rsidTr="00472D6F">
        <w:trPr>
          <w:trHeight w:val="601"/>
        </w:trPr>
        <w:tc>
          <w:tcPr>
            <w:tcW w:w="3817" w:type="dxa"/>
            <w:shd w:val="clear" w:color="auto" w:fill="CCECFF"/>
            <w:vAlign w:val="center"/>
          </w:tcPr>
          <w:p w14:paraId="510C167F" w14:textId="77777777" w:rsidR="00BF44EF" w:rsidRPr="00A84288" w:rsidRDefault="00BF44EF" w:rsidP="00472D6F">
            <w:pPr>
              <w:spacing w:before="120" w:after="120"/>
              <w:rPr>
                <w:rFonts w:cstheme="minorHAnsi"/>
                <w:b/>
                <w:bCs/>
              </w:rPr>
            </w:pPr>
            <w:r w:rsidRPr="00A84288">
              <w:rPr>
                <w:rFonts w:cstheme="minorHAnsi"/>
                <w:b/>
                <w:bCs/>
              </w:rPr>
              <w:t xml:space="preserve">Obchodní jméno, sídlo, IČO a DIČ zpracovatele </w:t>
            </w:r>
          </w:p>
        </w:tc>
        <w:tc>
          <w:tcPr>
            <w:tcW w:w="5109" w:type="dxa"/>
            <w:vAlign w:val="center"/>
          </w:tcPr>
          <w:p w14:paraId="57C7D6AF" w14:textId="77777777" w:rsidR="00BF44EF" w:rsidRPr="00B94F41" w:rsidRDefault="00BF44EF" w:rsidP="00472D6F">
            <w:pPr>
              <w:rPr>
                <w:rFonts w:cstheme="minorHAnsi"/>
              </w:rPr>
            </w:pPr>
          </w:p>
        </w:tc>
      </w:tr>
      <w:tr w:rsidR="00BF44EF" w:rsidRPr="00B94F41" w14:paraId="6BF76E0B" w14:textId="77777777" w:rsidTr="00472D6F">
        <w:trPr>
          <w:trHeight w:val="601"/>
        </w:trPr>
        <w:tc>
          <w:tcPr>
            <w:tcW w:w="3817" w:type="dxa"/>
            <w:shd w:val="clear" w:color="auto" w:fill="CCECFF"/>
            <w:vAlign w:val="center"/>
          </w:tcPr>
          <w:p w14:paraId="6589AFB8" w14:textId="77777777" w:rsidR="00BF44EF" w:rsidRPr="00A84288" w:rsidRDefault="00BF44EF" w:rsidP="00472D6F">
            <w:pPr>
              <w:tabs>
                <w:tab w:val="left" w:pos="0"/>
              </w:tabs>
              <w:spacing w:before="120" w:after="120"/>
              <w:rPr>
                <w:rFonts w:cstheme="minorHAnsi"/>
                <w:b/>
                <w:bCs/>
              </w:rPr>
            </w:pPr>
            <w:r w:rsidRPr="00A84288">
              <w:rPr>
                <w:rFonts w:cstheme="minorHAnsi"/>
                <w:b/>
                <w:bCs/>
              </w:rPr>
              <w:t>Jméno, příjmení a kontakt na osobu zpracovatele</w:t>
            </w:r>
          </w:p>
        </w:tc>
        <w:tc>
          <w:tcPr>
            <w:tcW w:w="5109" w:type="dxa"/>
            <w:vAlign w:val="center"/>
          </w:tcPr>
          <w:p w14:paraId="6E271256" w14:textId="77777777" w:rsidR="00BF44EF" w:rsidRPr="00B94F41" w:rsidRDefault="00BF44EF" w:rsidP="00472D6F">
            <w:pPr>
              <w:rPr>
                <w:rFonts w:cstheme="minorHAnsi"/>
              </w:rPr>
            </w:pPr>
          </w:p>
        </w:tc>
      </w:tr>
      <w:tr w:rsidR="00BF44EF" w:rsidRPr="00B94F41" w14:paraId="55253A36" w14:textId="77777777" w:rsidTr="00472D6F">
        <w:trPr>
          <w:trHeight w:val="601"/>
        </w:trPr>
        <w:tc>
          <w:tcPr>
            <w:tcW w:w="3817" w:type="dxa"/>
            <w:shd w:val="clear" w:color="auto" w:fill="CCECFF"/>
            <w:vAlign w:val="center"/>
          </w:tcPr>
          <w:p w14:paraId="0E457F21" w14:textId="77777777" w:rsidR="00BF44EF" w:rsidRPr="00A84288" w:rsidRDefault="00BF44EF" w:rsidP="00472D6F">
            <w:pPr>
              <w:tabs>
                <w:tab w:val="left" w:pos="0"/>
              </w:tabs>
              <w:spacing w:before="120" w:after="120"/>
              <w:rPr>
                <w:rFonts w:cstheme="minorHAnsi"/>
                <w:b/>
                <w:bCs/>
              </w:rPr>
            </w:pPr>
            <w:r w:rsidRPr="00A84288">
              <w:rPr>
                <w:rFonts w:cstheme="minorHAnsi"/>
                <w:b/>
                <w:bCs/>
              </w:rPr>
              <w:t>Zpracovatel má plnou moc žadatele k podání projektového záměru (Ano x Ne)</w:t>
            </w:r>
          </w:p>
        </w:tc>
        <w:tc>
          <w:tcPr>
            <w:tcW w:w="5109" w:type="dxa"/>
            <w:vAlign w:val="center"/>
          </w:tcPr>
          <w:p w14:paraId="1B2AD475" w14:textId="77777777" w:rsidR="00BF44EF" w:rsidRPr="00B94F41" w:rsidRDefault="00BF44EF" w:rsidP="00472D6F">
            <w:pPr>
              <w:rPr>
                <w:rFonts w:cstheme="minorHAnsi"/>
              </w:rPr>
            </w:pPr>
          </w:p>
        </w:tc>
      </w:tr>
    </w:tbl>
    <w:p w14:paraId="37C5AAEC" w14:textId="77777777" w:rsidR="00BF44EF" w:rsidRDefault="00BF44EF" w:rsidP="00BF44EF">
      <w:pPr>
        <w:rPr>
          <w:rFonts w:cstheme="minorHAnsi"/>
          <w:caps/>
          <w:color w:val="2F5496" w:themeColor="accent1" w:themeShade="BF"/>
        </w:rPr>
      </w:pPr>
    </w:p>
    <w:p w14:paraId="353AF993" w14:textId="77777777" w:rsidR="00BF44EF" w:rsidRPr="00A84288" w:rsidRDefault="00BF44EF" w:rsidP="00BF44EF">
      <w:pPr>
        <w:rPr>
          <w:rFonts w:cstheme="minorHAnsi"/>
          <w:caps/>
          <w:color w:val="2F5496" w:themeColor="accent1" w:themeShade="BF"/>
        </w:rPr>
      </w:pPr>
    </w:p>
    <w:tbl>
      <w:tblPr>
        <w:tblStyle w:val="Mkatabulky"/>
        <w:tblpPr w:leftFromText="141" w:rightFromText="141" w:vertAnchor="text" w:horzAnchor="margin" w:tblpX="137" w:tblpY="11"/>
        <w:tblW w:w="8926" w:type="dxa"/>
        <w:tblLook w:val="04A0" w:firstRow="1" w:lastRow="0" w:firstColumn="1" w:lastColumn="0" w:noHBand="0" w:noVBand="1"/>
      </w:tblPr>
      <w:tblGrid>
        <w:gridCol w:w="3817"/>
        <w:gridCol w:w="5109"/>
      </w:tblGrid>
      <w:tr w:rsidR="00BF44EF" w:rsidRPr="00B94F41" w14:paraId="0B77F37A" w14:textId="77777777" w:rsidTr="00472D6F">
        <w:trPr>
          <w:trHeight w:val="601"/>
        </w:trPr>
        <w:tc>
          <w:tcPr>
            <w:tcW w:w="3817" w:type="dxa"/>
            <w:shd w:val="clear" w:color="auto" w:fill="CCECFF"/>
            <w:vAlign w:val="center"/>
          </w:tcPr>
          <w:p w14:paraId="32854E13" w14:textId="77777777" w:rsidR="00BF44EF" w:rsidRPr="00A84288" w:rsidRDefault="00BF44EF" w:rsidP="00472D6F">
            <w:pPr>
              <w:spacing w:before="120" w:after="120"/>
              <w:rPr>
                <w:rFonts w:cstheme="minorHAnsi"/>
                <w:b/>
                <w:bCs/>
              </w:rPr>
            </w:pPr>
            <w:r w:rsidRPr="00A84288">
              <w:rPr>
                <w:rFonts w:cstheme="minorHAnsi"/>
                <w:b/>
                <w:bCs/>
              </w:rPr>
              <w:t xml:space="preserve">Kontrasignující MAS </w:t>
            </w:r>
          </w:p>
        </w:tc>
        <w:tc>
          <w:tcPr>
            <w:tcW w:w="5109" w:type="dxa"/>
            <w:vAlign w:val="center"/>
          </w:tcPr>
          <w:p w14:paraId="3F11084B" w14:textId="6796262F" w:rsidR="00BF44EF" w:rsidRPr="00B94F41" w:rsidRDefault="005710A0" w:rsidP="00472D6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MAS Královédvorsko, </w:t>
            </w:r>
            <w:proofErr w:type="spellStart"/>
            <w:r>
              <w:rPr>
                <w:rFonts w:cstheme="minorHAnsi"/>
              </w:rPr>
              <w:t>z.s</w:t>
            </w:r>
            <w:proofErr w:type="spellEnd"/>
            <w:r>
              <w:rPr>
                <w:rFonts w:cstheme="minorHAnsi"/>
              </w:rPr>
              <w:t>., IČO 01365525</w:t>
            </w:r>
          </w:p>
        </w:tc>
      </w:tr>
      <w:tr w:rsidR="00BF44EF" w:rsidRPr="00B94F41" w14:paraId="16BBD79B" w14:textId="77777777" w:rsidTr="00472D6F">
        <w:trPr>
          <w:trHeight w:val="601"/>
        </w:trPr>
        <w:tc>
          <w:tcPr>
            <w:tcW w:w="3817" w:type="dxa"/>
            <w:shd w:val="clear" w:color="auto" w:fill="CCECFF"/>
            <w:vAlign w:val="center"/>
          </w:tcPr>
          <w:p w14:paraId="13C434B6" w14:textId="77777777" w:rsidR="00BF44EF" w:rsidRPr="00A84288" w:rsidRDefault="00BF44EF" w:rsidP="00472D6F">
            <w:pPr>
              <w:tabs>
                <w:tab w:val="left" w:pos="0"/>
              </w:tabs>
              <w:spacing w:before="120" w:after="120"/>
              <w:rPr>
                <w:rFonts w:cstheme="minorHAnsi"/>
                <w:b/>
                <w:bCs/>
              </w:rPr>
            </w:pPr>
            <w:r w:rsidRPr="00A84288">
              <w:rPr>
                <w:rFonts w:cstheme="minorHAnsi"/>
                <w:b/>
                <w:bCs/>
              </w:rPr>
              <w:t>Statutární zástupce MAS</w:t>
            </w:r>
            <w:r>
              <w:rPr>
                <w:rFonts w:cstheme="minorHAnsi"/>
                <w:b/>
                <w:bCs/>
              </w:rPr>
              <w:t xml:space="preserve"> </w:t>
            </w:r>
            <w:proofErr w:type="gramStart"/>
            <w:r>
              <w:rPr>
                <w:rFonts w:cstheme="minorHAnsi"/>
                <w:b/>
                <w:bCs/>
              </w:rPr>
              <w:t xml:space="preserve">a </w:t>
            </w:r>
            <w:r w:rsidRPr="00A84288">
              <w:rPr>
                <w:rFonts w:cstheme="minorHAnsi"/>
                <w:b/>
                <w:bCs/>
              </w:rPr>
              <w:t xml:space="preserve"> signatář</w:t>
            </w:r>
            <w:proofErr w:type="gramEnd"/>
            <w:r w:rsidRPr="00A84288">
              <w:rPr>
                <w:rFonts w:cstheme="minorHAnsi"/>
                <w:b/>
                <w:bCs/>
              </w:rPr>
              <w:t xml:space="preserve"> MAS</w:t>
            </w:r>
          </w:p>
        </w:tc>
        <w:tc>
          <w:tcPr>
            <w:tcW w:w="5109" w:type="dxa"/>
            <w:vAlign w:val="center"/>
          </w:tcPr>
          <w:p w14:paraId="6926F618" w14:textId="794D8410" w:rsidR="00BF44EF" w:rsidRPr="00B94F41" w:rsidRDefault="005710A0" w:rsidP="00472D6F">
            <w:pPr>
              <w:rPr>
                <w:rFonts w:cstheme="minorHAnsi"/>
              </w:rPr>
            </w:pPr>
            <w:r>
              <w:rPr>
                <w:rFonts w:cstheme="minorHAnsi"/>
              </w:rPr>
              <w:t>Ing. Mgr. Alexandra Jiřičková</w:t>
            </w:r>
          </w:p>
        </w:tc>
      </w:tr>
    </w:tbl>
    <w:p w14:paraId="52AA7974" w14:textId="77777777" w:rsidR="00BF44EF" w:rsidRDefault="00BF44EF" w:rsidP="00BF44EF">
      <w:pPr>
        <w:spacing w:line="276" w:lineRule="auto"/>
        <w:jc w:val="both"/>
        <w:rPr>
          <w:rFonts w:cstheme="minorHAnsi"/>
        </w:rPr>
      </w:pPr>
    </w:p>
    <w:p w14:paraId="71023120" w14:textId="77777777" w:rsidR="00BF44EF" w:rsidRPr="00B94F41" w:rsidRDefault="00BF44EF" w:rsidP="00BF44EF">
      <w:pPr>
        <w:spacing w:line="276" w:lineRule="auto"/>
        <w:jc w:val="both"/>
        <w:rPr>
          <w:rFonts w:cstheme="minorHAnsi"/>
          <w:highlight w:val="cyan"/>
        </w:rPr>
      </w:pPr>
    </w:p>
    <w:p w14:paraId="7C239E98" w14:textId="77777777" w:rsidR="00BF44EF" w:rsidRPr="00A84288" w:rsidRDefault="00BF44EF" w:rsidP="00BF44EF">
      <w:pPr>
        <w:pStyle w:val="Nadpis1"/>
        <w:rPr>
          <w:rFonts w:asciiTheme="minorHAnsi" w:hAnsiTheme="minorHAnsi" w:cstheme="minorHAnsi"/>
        </w:rPr>
      </w:pPr>
      <w:r w:rsidRPr="00A84288">
        <w:rPr>
          <w:rFonts w:asciiTheme="minorHAnsi" w:hAnsiTheme="minorHAnsi" w:cstheme="minorHAnsi"/>
        </w:rPr>
        <w:lastRenderedPageBreak/>
        <w:t>Charakteristika žadatele</w:t>
      </w:r>
    </w:p>
    <w:p w14:paraId="7D8824BA" w14:textId="77777777" w:rsidR="00BF44EF" w:rsidRPr="00A84288" w:rsidRDefault="00BF44EF" w:rsidP="00BF44EF">
      <w:pPr>
        <w:keepNext/>
        <w:numPr>
          <w:ilvl w:val="1"/>
          <w:numId w:val="3"/>
        </w:numPr>
        <w:tabs>
          <w:tab w:val="clear" w:pos="360"/>
          <w:tab w:val="num" w:pos="720"/>
        </w:tabs>
        <w:autoSpaceDE w:val="0"/>
        <w:autoSpaceDN w:val="0"/>
        <w:adjustRightInd w:val="0"/>
        <w:spacing w:after="0" w:line="276" w:lineRule="auto"/>
        <w:ind w:left="720" w:hanging="720"/>
        <w:jc w:val="both"/>
        <w:rPr>
          <w:rFonts w:cstheme="minorHAnsi"/>
          <w:color w:val="ED7D31" w:themeColor="accent2"/>
        </w:rPr>
      </w:pPr>
      <w:r w:rsidRPr="00A84288">
        <w:rPr>
          <w:rFonts w:cstheme="minorHAnsi"/>
          <w:b/>
          <w:sz w:val="24"/>
        </w:rPr>
        <w:t xml:space="preserve">Hlavní předmět podnikání: </w:t>
      </w:r>
      <w:r w:rsidRPr="00A84288">
        <w:rPr>
          <w:rFonts w:cstheme="minorHAnsi"/>
          <w:color w:val="ED7D31" w:themeColor="accent2"/>
        </w:rPr>
        <w:t>stručná historie společnosti až do současnosti, hlavní předmět podnikání, informace se vykazují za žadatele, max. 250 slov</w:t>
      </w:r>
    </w:p>
    <w:p w14:paraId="6AF5E8FB" w14:textId="77777777" w:rsidR="00BF44EF" w:rsidRDefault="00BF44EF" w:rsidP="00BF44EF">
      <w:pPr>
        <w:keepNext/>
        <w:spacing w:line="276" w:lineRule="auto"/>
        <w:ind w:left="720"/>
        <w:jc w:val="both"/>
        <w:rPr>
          <w:rFonts w:cstheme="minorHAnsi"/>
        </w:rPr>
      </w:pPr>
    </w:p>
    <w:p w14:paraId="76F7D74C" w14:textId="77777777" w:rsidR="00BF44EF" w:rsidRPr="00B94F41" w:rsidRDefault="00BF44EF" w:rsidP="00BF44EF">
      <w:pPr>
        <w:keepNext/>
        <w:spacing w:line="276" w:lineRule="auto"/>
        <w:ind w:left="720"/>
        <w:jc w:val="both"/>
        <w:rPr>
          <w:rFonts w:cstheme="minorHAnsi"/>
        </w:rPr>
      </w:pPr>
    </w:p>
    <w:p w14:paraId="1D0B7107" w14:textId="77777777" w:rsidR="00BF44EF" w:rsidRPr="00B94F41" w:rsidRDefault="00BF44EF" w:rsidP="00BF44EF">
      <w:pPr>
        <w:keepNext/>
        <w:numPr>
          <w:ilvl w:val="1"/>
          <w:numId w:val="3"/>
        </w:numPr>
        <w:tabs>
          <w:tab w:val="clear" w:pos="360"/>
          <w:tab w:val="num" w:pos="720"/>
        </w:tabs>
        <w:autoSpaceDE w:val="0"/>
        <w:autoSpaceDN w:val="0"/>
        <w:adjustRightInd w:val="0"/>
        <w:spacing w:after="0" w:line="276" w:lineRule="auto"/>
        <w:ind w:left="720" w:hanging="720"/>
        <w:jc w:val="both"/>
        <w:rPr>
          <w:rFonts w:cstheme="minorHAnsi"/>
        </w:rPr>
      </w:pPr>
      <w:r w:rsidRPr="00B94F41">
        <w:rPr>
          <w:rFonts w:cstheme="minorHAnsi"/>
          <w:b/>
          <w:bCs/>
        </w:rPr>
        <w:t xml:space="preserve">Informace o zaměstnancích žadatele: </w:t>
      </w:r>
      <w:r w:rsidRPr="00A84288">
        <w:rPr>
          <w:rFonts w:cstheme="minorHAnsi"/>
          <w:color w:val="ED7D31" w:themeColor="accent2"/>
        </w:rPr>
        <w:t>počet zaměstnanců</w:t>
      </w:r>
    </w:p>
    <w:p w14:paraId="5AFBDB1B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</w:p>
    <w:p w14:paraId="0B11722E" w14:textId="77777777" w:rsidR="00BF44EF" w:rsidRPr="00A84288" w:rsidRDefault="00BF44EF" w:rsidP="00BF44EF">
      <w:pPr>
        <w:pStyle w:val="Nadpis3"/>
        <w:keepLines w:val="0"/>
        <w:numPr>
          <w:ilvl w:val="0"/>
          <w:numId w:val="2"/>
        </w:numPr>
        <w:tabs>
          <w:tab w:val="clear" w:pos="360"/>
          <w:tab w:val="num" w:pos="720"/>
        </w:tabs>
        <w:spacing w:before="0" w:line="276" w:lineRule="auto"/>
        <w:ind w:left="720" w:hanging="720"/>
        <w:jc w:val="both"/>
        <w:rPr>
          <w:rFonts w:asciiTheme="minorHAnsi" w:hAnsiTheme="minorHAnsi" w:cstheme="minorHAnsi"/>
          <w:sz w:val="28"/>
          <w:szCs w:val="22"/>
        </w:rPr>
      </w:pPr>
      <w:r w:rsidRPr="00A84288">
        <w:rPr>
          <w:rFonts w:asciiTheme="minorHAnsi" w:hAnsiTheme="minorHAnsi" w:cstheme="minorHAnsi"/>
          <w:sz w:val="28"/>
          <w:szCs w:val="22"/>
        </w:rPr>
        <w:t>Podrobný popis projektu, jeho cíle včetně jeho souladu s programem</w:t>
      </w:r>
    </w:p>
    <w:p w14:paraId="3755FA3F" w14:textId="77777777" w:rsidR="00BF44EF" w:rsidRPr="00A84288" w:rsidRDefault="00BF44EF" w:rsidP="00BF44EF">
      <w:pPr>
        <w:pStyle w:val="Odstavecseseznamem"/>
        <w:numPr>
          <w:ilvl w:val="1"/>
          <w:numId w:val="2"/>
        </w:numPr>
        <w:tabs>
          <w:tab w:val="clear" w:pos="360"/>
          <w:tab w:val="left" w:pos="709"/>
        </w:tabs>
        <w:spacing w:after="0" w:line="276" w:lineRule="auto"/>
        <w:ind w:left="709" w:hanging="709"/>
        <w:contextualSpacing w:val="0"/>
        <w:jc w:val="both"/>
        <w:rPr>
          <w:rFonts w:cstheme="minorHAnsi"/>
          <w:b/>
          <w:bCs/>
          <w:sz w:val="24"/>
        </w:rPr>
      </w:pPr>
      <w:r w:rsidRPr="00A84288">
        <w:rPr>
          <w:rFonts w:cstheme="minorHAnsi"/>
          <w:b/>
          <w:bCs/>
          <w:sz w:val="24"/>
        </w:rPr>
        <w:t>Specifikace předmětu projektu</w:t>
      </w:r>
    </w:p>
    <w:p w14:paraId="786E0AD1" w14:textId="77777777" w:rsidR="00BF44EF" w:rsidRPr="00B94F41" w:rsidRDefault="00BF44EF" w:rsidP="00BF44EF">
      <w:pPr>
        <w:pStyle w:val="Odstavecseseznamem"/>
        <w:numPr>
          <w:ilvl w:val="2"/>
          <w:numId w:val="2"/>
        </w:numPr>
        <w:tabs>
          <w:tab w:val="clear" w:pos="720"/>
        </w:tabs>
        <w:spacing w:after="0" w:line="276" w:lineRule="auto"/>
        <w:ind w:left="1418"/>
        <w:contextualSpacing w:val="0"/>
        <w:jc w:val="both"/>
        <w:rPr>
          <w:rFonts w:cstheme="minorHAnsi"/>
          <w:bCs/>
          <w:u w:val="single"/>
        </w:rPr>
      </w:pPr>
      <w:r w:rsidRPr="00B94F41">
        <w:rPr>
          <w:rFonts w:cstheme="minorHAnsi"/>
          <w:bCs/>
          <w:u w:val="single"/>
        </w:rPr>
        <w:t xml:space="preserve">Popis systémové integrace technologií </w:t>
      </w:r>
    </w:p>
    <w:p w14:paraId="30A1DC27" w14:textId="77777777" w:rsidR="00BF44EF" w:rsidRPr="00A84288" w:rsidRDefault="00BF44EF" w:rsidP="00BF44EF">
      <w:pPr>
        <w:spacing w:line="276" w:lineRule="auto"/>
        <w:ind w:left="698"/>
        <w:jc w:val="both"/>
        <w:rPr>
          <w:rFonts w:cstheme="minorHAnsi"/>
          <w:bCs/>
          <w:color w:val="ED7D31" w:themeColor="accent2"/>
        </w:rPr>
      </w:pPr>
      <w:r w:rsidRPr="00A84288">
        <w:rPr>
          <w:rFonts w:cstheme="minorHAnsi"/>
          <w:bCs/>
          <w:color w:val="ED7D31" w:themeColor="accent2"/>
        </w:rPr>
        <w:t>Žadatel ke každé technologii nebo souboru technologií popíše, jakým způsobem dosáhne datové integrace, a zda se jedná o integraci mezi pořizovanými a stávajícími technologiemi nebo pouze mezi pořizovanými. Žadatel dále uvede odkaz na pasáž indikativní cenové nabídky zvolené pro realizaci projektu, která poskytuje jednoznačnou oporu pro konstatování datové integrace.</w:t>
      </w:r>
    </w:p>
    <w:p w14:paraId="4C87911E" w14:textId="77777777" w:rsidR="00BF44EF" w:rsidRPr="00A84288" w:rsidRDefault="00BF44EF" w:rsidP="00BF44EF">
      <w:pPr>
        <w:spacing w:line="276" w:lineRule="auto"/>
        <w:ind w:left="698"/>
        <w:jc w:val="both"/>
        <w:rPr>
          <w:rFonts w:cstheme="minorHAnsi"/>
          <w:bCs/>
          <w:i/>
          <w:iCs/>
          <w:color w:val="ED7D31" w:themeColor="accent2"/>
        </w:rPr>
      </w:pPr>
      <w:r w:rsidRPr="00A84288">
        <w:rPr>
          <w:rFonts w:cstheme="minorHAnsi"/>
          <w:bCs/>
          <w:i/>
          <w:iCs/>
          <w:color w:val="ED7D31" w:themeColor="accent2"/>
        </w:rPr>
        <w:t xml:space="preserve">Poznámka: Není možné postavit Podnikatelský záměr jen na pořízení solitérní technologie či služby, která nebude připojena do vnitropodnikové sítě žadatele a nebude integrována s nadřazeným podnikovým informačním systémem. </w:t>
      </w:r>
    </w:p>
    <w:p w14:paraId="07D71AA5" w14:textId="77777777" w:rsidR="00BF44EF" w:rsidRPr="00A84288" w:rsidRDefault="00BF44EF" w:rsidP="00BF44EF">
      <w:pPr>
        <w:spacing w:line="276" w:lineRule="auto"/>
        <w:ind w:left="698"/>
        <w:jc w:val="both"/>
        <w:rPr>
          <w:rFonts w:cstheme="minorHAnsi"/>
          <w:bCs/>
          <w:i/>
          <w:iCs/>
          <w:color w:val="ED7D31" w:themeColor="accent2"/>
        </w:rPr>
      </w:pPr>
      <w:r w:rsidRPr="00A84288">
        <w:rPr>
          <w:rFonts w:cstheme="minorHAnsi"/>
          <w:bCs/>
          <w:i/>
          <w:iCs/>
          <w:color w:val="ED7D31" w:themeColor="accent2"/>
        </w:rPr>
        <w:t>Podmínka integrace technologií nebude splněna, pokud bude za vnitropodnikový systém vydáván řídicí systém jedné konkrétní technologie.</w:t>
      </w:r>
    </w:p>
    <w:p w14:paraId="528BFBE0" w14:textId="32921733" w:rsidR="00BF44EF" w:rsidRPr="005710A0" w:rsidRDefault="00BF44EF" w:rsidP="005710A0">
      <w:pPr>
        <w:spacing w:line="276" w:lineRule="auto"/>
        <w:ind w:left="698"/>
        <w:jc w:val="both"/>
        <w:rPr>
          <w:rFonts w:cstheme="minorHAnsi"/>
          <w:bCs/>
          <w:i/>
          <w:iCs/>
          <w:color w:val="ED7D31" w:themeColor="accent2"/>
        </w:rPr>
      </w:pPr>
      <w:r w:rsidRPr="00A84288">
        <w:rPr>
          <w:rFonts w:cstheme="minorHAnsi"/>
          <w:bCs/>
          <w:i/>
          <w:iCs/>
          <w:color w:val="ED7D31" w:themeColor="accent2"/>
        </w:rPr>
        <w:t>Podmínkou pro pořízení technologií a vybavení v rámci projektu je jejich propojení se stávajícím nebo nově pořizovaným informačním systémem a jeho dalšími implementovanými moduly integrujícími alespoň 2 různé oblasti – finance, sklad, údržba/servis, výroba, obchod, vztahy se zákazníky, personalistika atd</w:t>
      </w:r>
      <w:r w:rsidR="005710A0">
        <w:rPr>
          <w:rFonts w:cstheme="minorHAnsi"/>
          <w:bCs/>
          <w:i/>
          <w:iCs/>
          <w:color w:val="ED7D31" w:themeColor="accent2"/>
        </w:rPr>
        <w:t>.</w:t>
      </w:r>
    </w:p>
    <w:p w14:paraId="5F4A92CB" w14:textId="77777777" w:rsidR="00BF44EF" w:rsidRPr="00B94F41" w:rsidRDefault="00BF44EF" w:rsidP="00BF44EF">
      <w:pPr>
        <w:spacing w:line="276" w:lineRule="auto"/>
        <w:ind w:left="698"/>
        <w:jc w:val="both"/>
        <w:rPr>
          <w:rFonts w:cstheme="minorHAnsi"/>
          <w:bCs/>
          <w:i/>
          <w:iCs/>
        </w:rPr>
      </w:pPr>
    </w:p>
    <w:p w14:paraId="4AEE6E75" w14:textId="77777777" w:rsidR="00BF44EF" w:rsidRPr="00B94F41" w:rsidRDefault="00BF44EF" w:rsidP="00BF44EF">
      <w:pPr>
        <w:pStyle w:val="Odstavecseseznamem"/>
        <w:numPr>
          <w:ilvl w:val="2"/>
          <w:numId w:val="2"/>
        </w:numPr>
        <w:tabs>
          <w:tab w:val="clear" w:pos="720"/>
        </w:tabs>
        <w:spacing w:after="0" w:line="276" w:lineRule="auto"/>
        <w:ind w:left="1418"/>
        <w:contextualSpacing w:val="0"/>
        <w:jc w:val="both"/>
        <w:rPr>
          <w:rFonts w:cstheme="minorHAnsi"/>
          <w:bCs/>
          <w:u w:val="single"/>
        </w:rPr>
      </w:pPr>
      <w:r w:rsidRPr="00B94F41">
        <w:rPr>
          <w:rFonts w:cstheme="minorHAnsi"/>
          <w:bCs/>
          <w:u w:val="single"/>
        </w:rPr>
        <w:t>Popis dosažení přínosu projektu</w:t>
      </w:r>
    </w:p>
    <w:p w14:paraId="381049E2" w14:textId="77777777" w:rsidR="00BF44EF" w:rsidRPr="00A84288" w:rsidRDefault="00BF44EF" w:rsidP="00BF44EF">
      <w:pPr>
        <w:spacing w:line="276" w:lineRule="auto"/>
        <w:ind w:left="698"/>
        <w:jc w:val="both"/>
        <w:rPr>
          <w:rFonts w:cstheme="minorHAnsi"/>
          <w:bCs/>
          <w:color w:val="ED7D31" w:themeColor="accent2"/>
        </w:rPr>
      </w:pPr>
      <w:r w:rsidRPr="00A84288">
        <w:rPr>
          <w:rFonts w:cstheme="minorHAnsi"/>
          <w:bCs/>
          <w:color w:val="ED7D31" w:themeColor="accent2"/>
        </w:rPr>
        <w:t xml:space="preserve">Žadatel popíše, jakým způsobem a pomocí jakých konkrétních v rámci projektu pořizovaných technologií nebo služeb dojde k naplnění přínosu projektu ve smyslu alespoň jedné z podporovaných aktivit – tj. buď </w:t>
      </w:r>
    </w:p>
    <w:p w14:paraId="63EF3299" w14:textId="77777777" w:rsidR="00BF44EF" w:rsidRPr="00A84288" w:rsidRDefault="00BF44EF" w:rsidP="00BF44EF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cstheme="minorHAnsi"/>
          <w:bCs/>
          <w:color w:val="ED7D31" w:themeColor="accent2"/>
        </w:rPr>
      </w:pPr>
      <w:r w:rsidRPr="00A84288">
        <w:rPr>
          <w:rFonts w:cstheme="minorHAnsi"/>
          <w:bCs/>
          <w:color w:val="ED7D31" w:themeColor="accent2"/>
        </w:rPr>
        <w:t>automatizace</w:t>
      </w:r>
    </w:p>
    <w:p w14:paraId="6A750D11" w14:textId="77777777" w:rsidR="00BF44EF" w:rsidRPr="00A84288" w:rsidRDefault="00BF44EF" w:rsidP="00BF44EF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cstheme="minorHAnsi"/>
          <w:bCs/>
          <w:color w:val="ED7D31" w:themeColor="accent2"/>
        </w:rPr>
      </w:pPr>
      <w:r w:rsidRPr="00A84288">
        <w:rPr>
          <w:rFonts w:cstheme="minorHAnsi"/>
          <w:bCs/>
          <w:color w:val="ED7D31" w:themeColor="accent2"/>
        </w:rPr>
        <w:t>digitalizace</w:t>
      </w:r>
    </w:p>
    <w:p w14:paraId="27833E30" w14:textId="77777777" w:rsidR="00BF44EF" w:rsidRPr="00A84288" w:rsidRDefault="00BF44EF" w:rsidP="00BF44EF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cstheme="minorHAnsi"/>
          <w:bCs/>
          <w:color w:val="ED7D31" w:themeColor="accent2"/>
        </w:rPr>
      </w:pPr>
      <w:r w:rsidRPr="00A84288">
        <w:rPr>
          <w:rFonts w:cstheme="minorHAnsi"/>
          <w:bCs/>
          <w:color w:val="ED7D31" w:themeColor="accent2"/>
        </w:rPr>
        <w:t>robotizace = manipulátory a skladování</w:t>
      </w:r>
    </w:p>
    <w:p w14:paraId="70F57853" w14:textId="77777777" w:rsidR="00BF44EF" w:rsidRPr="00A84288" w:rsidRDefault="00BF44EF" w:rsidP="00BF44EF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cstheme="minorHAnsi"/>
          <w:bCs/>
          <w:color w:val="ED7D31" w:themeColor="accent2"/>
        </w:rPr>
      </w:pPr>
      <w:r w:rsidRPr="00A84288">
        <w:rPr>
          <w:rFonts w:cstheme="minorHAnsi"/>
          <w:bCs/>
          <w:color w:val="ED7D31" w:themeColor="accent2"/>
        </w:rPr>
        <w:t>webu, cloudu,</w:t>
      </w:r>
    </w:p>
    <w:p w14:paraId="1415ED89" w14:textId="77777777" w:rsidR="00BF44EF" w:rsidRPr="00A84288" w:rsidRDefault="00BF44EF" w:rsidP="00BF44EF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cstheme="minorHAnsi"/>
          <w:bCs/>
          <w:color w:val="ED7D31" w:themeColor="accent2"/>
        </w:rPr>
      </w:pPr>
      <w:r w:rsidRPr="00A84288">
        <w:rPr>
          <w:rFonts w:cstheme="minorHAnsi"/>
          <w:bCs/>
          <w:color w:val="ED7D31" w:themeColor="accent2"/>
        </w:rPr>
        <w:t>komunikační a identifikační infrastruktury, kybernetické bezpečnosti anebo</w:t>
      </w:r>
    </w:p>
    <w:p w14:paraId="28464B1B" w14:textId="77777777" w:rsidR="00BF44EF" w:rsidRPr="00A84288" w:rsidRDefault="00BF44EF" w:rsidP="00BF44EF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cstheme="minorHAnsi"/>
          <w:bCs/>
          <w:color w:val="ED7D31" w:themeColor="accent2"/>
        </w:rPr>
      </w:pPr>
      <w:r w:rsidRPr="00A84288">
        <w:rPr>
          <w:rFonts w:cstheme="minorHAnsi"/>
          <w:bCs/>
          <w:color w:val="ED7D31" w:themeColor="accent2"/>
        </w:rPr>
        <w:t>vybavením automatizované či modulární prodejny a pořízením výdejních boxů 24/7.</w:t>
      </w:r>
      <w:r w:rsidRPr="00A84288">
        <w:rPr>
          <w:rFonts w:cstheme="minorHAnsi"/>
          <w:bCs/>
          <w:color w:val="ED7D31" w:themeColor="accent2"/>
        </w:rPr>
        <w:br/>
        <w:t>Žadatel specifikuje, do které/kterých z podporovaných aktivit bude projekt zacílen.</w:t>
      </w:r>
    </w:p>
    <w:p w14:paraId="2BBC1656" w14:textId="77777777" w:rsidR="00BF44EF" w:rsidRPr="00A84288" w:rsidRDefault="00BF44EF" w:rsidP="00BF44EF">
      <w:pPr>
        <w:spacing w:line="276" w:lineRule="auto"/>
        <w:ind w:left="698"/>
        <w:jc w:val="both"/>
        <w:rPr>
          <w:rFonts w:eastAsia="Calibri" w:cstheme="minorHAnsi"/>
          <w:i/>
          <w:iCs/>
          <w:color w:val="ED7D31" w:themeColor="accent2"/>
        </w:rPr>
      </w:pPr>
      <w:r w:rsidRPr="00A84288">
        <w:rPr>
          <w:rFonts w:cstheme="minorHAnsi"/>
          <w:i/>
          <w:iCs/>
          <w:color w:val="ED7D31" w:themeColor="accent2"/>
        </w:rPr>
        <w:t xml:space="preserve">Poznámka: U aktivity a) Automatizace žadatel ke každé technologii výrobního charakteru popíše, jakým způsobem splňuje požadavek hodnotícího kritéria, tj. že „k zahájení, přerušení nebo zastavení úkonu není třeba zásah obsluhy/operátora na řídicím panelu stroje nebo </w:t>
      </w:r>
      <w:r w:rsidRPr="00A84288">
        <w:rPr>
          <w:rFonts w:cstheme="minorHAnsi"/>
          <w:i/>
          <w:iCs/>
          <w:color w:val="ED7D31" w:themeColor="accent2"/>
        </w:rPr>
        <w:lastRenderedPageBreak/>
        <w:t>terminálu.“ Dále v případě aktivity a) žadatel uvede odkaz na pasáž zvolené indikativní cenové nabídky, která poskytuje jednoznačnou oporu pro konstatování dostatečné míry automatizace. Zároveň žadatel specifikuje, jaká bude v rámci realizace projektu provedená investice do posílení digitalizace (alespoň jedna z oblastí aktivity b) Digitalizace). Ke každé položce dlouhodobého nehmotného majetku žadatel uvede, s jakou vnitropodnikovou činností (oblast procesů – finance, sklad, údržba/servis, výroba, obchod, vztahy se zákazníky, personalistika atp.) souvisí, a které technologie jsou jejím prostřednictvím integrovány.</w:t>
      </w:r>
      <w:r w:rsidRPr="00A84288">
        <w:rPr>
          <w:rFonts w:eastAsia="Calibri" w:cstheme="minorHAnsi"/>
          <w:i/>
          <w:iCs/>
          <w:color w:val="ED7D31" w:themeColor="accent2"/>
        </w:rPr>
        <w:t xml:space="preserve"> </w:t>
      </w:r>
    </w:p>
    <w:p w14:paraId="345DCC1D" w14:textId="2990C523" w:rsidR="00BF44EF" w:rsidRPr="005710A0" w:rsidRDefault="00BF44EF" w:rsidP="005710A0">
      <w:pPr>
        <w:spacing w:line="276" w:lineRule="auto"/>
        <w:ind w:left="698"/>
        <w:jc w:val="both"/>
        <w:rPr>
          <w:rFonts w:cstheme="minorHAnsi"/>
          <w:bCs/>
          <w:i/>
          <w:iCs/>
          <w:color w:val="ED7D31" w:themeColor="accent2"/>
        </w:rPr>
      </w:pPr>
      <w:r w:rsidRPr="00A84288">
        <w:rPr>
          <w:rFonts w:cstheme="minorHAnsi"/>
          <w:bCs/>
          <w:i/>
          <w:iCs/>
          <w:color w:val="ED7D31" w:themeColor="accent2"/>
        </w:rPr>
        <w:t>Ke každé položce služeb žadatel uvede, jaká je jejich souvislost s podporovanými aktivitami projektu.</w:t>
      </w:r>
    </w:p>
    <w:p w14:paraId="0D6C54BF" w14:textId="77777777" w:rsidR="00BF44EF" w:rsidRPr="00B94F41" w:rsidRDefault="00BF44EF" w:rsidP="00BF44EF">
      <w:pPr>
        <w:pStyle w:val="Odstavecseseznamem"/>
        <w:numPr>
          <w:ilvl w:val="2"/>
          <w:numId w:val="2"/>
        </w:numPr>
        <w:tabs>
          <w:tab w:val="clear" w:pos="720"/>
        </w:tabs>
        <w:spacing w:after="0" w:line="276" w:lineRule="auto"/>
        <w:ind w:left="1418"/>
        <w:contextualSpacing w:val="0"/>
        <w:jc w:val="both"/>
        <w:rPr>
          <w:rFonts w:cstheme="minorHAnsi"/>
          <w:bCs/>
          <w:u w:val="single"/>
        </w:rPr>
      </w:pPr>
      <w:r w:rsidRPr="00B94F41">
        <w:rPr>
          <w:rFonts w:cstheme="minorHAnsi"/>
          <w:bCs/>
          <w:u w:val="single"/>
        </w:rPr>
        <w:t>Naplnění podmínek výrazného posunu</w:t>
      </w:r>
    </w:p>
    <w:p w14:paraId="0FFBDF8F" w14:textId="77777777" w:rsidR="00BF44EF" w:rsidRDefault="00BF44EF" w:rsidP="00BF44EF">
      <w:pPr>
        <w:spacing w:line="276" w:lineRule="auto"/>
        <w:ind w:left="698"/>
        <w:jc w:val="both"/>
        <w:rPr>
          <w:rFonts w:cstheme="minorHAnsi"/>
          <w:bCs/>
          <w:color w:val="ED7D31" w:themeColor="accent2"/>
        </w:rPr>
      </w:pPr>
      <w:r w:rsidRPr="00A84288">
        <w:rPr>
          <w:rFonts w:cstheme="minorHAnsi"/>
          <w:bCs/>
          <w:color w:val="ED7D31" w:themeColor="accent2"/>
        </w:rPr>
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</w:r>
    </w:p>
    <w:p w14:paraId="4CBC1EF4" w14:textId="77777777" w:rsidR="00BF44EF" w:rsidRPr="00A84288" w:rsidRDefault="00BF44EF" w:rsidP="00BF44EF">
      <w:pPr>
        <w:spacing w:line="276" w:lineRule="auto"/>
        <w:ind w:left="698"/>
        <w:jc w:val="both"/>
        <w:rPr>
          <w:rFonts w:cstheme="minorHAnsi"/>
          <w:bCs/>
          <w:color w:val="ED7D31" w:themeColor="accent2"/>
        </w:rPr>
      </w:pPr>
    </w:p>
    <w:p w14:paraId="67FC64B5" w14:textId="77777777" w:rsidR="00BF44EF" w:rsidRPr="00A84288" w:rsidRDefault="00BF44EF" w:rsidP="00BF44EF">
      <w:pPr>
        <w:spacing w:line="276" w:lineRule="auto"/>
        <w:ind w:left="698"/>
        <w:jc w:val="both"/>
        <w:rPr>
          <w:rFonts w:cstheme="minorHAnsi"/>
          <w:bCs/>
          <w:i/>
          <w:iCs/>
          <w:color w:val="ED7D31" w:themeColor="accent2"/>
        </w:rPr>
      </w:pPr>
      <w:r w:rsidRPr="00A84288">
        <w:rPr>
          <w:rFonts w:cstheme="minorHAnsi"/>
          <w:bCs/>
          <w:i/>
          <w:iCs/>
          <w:color w:val="ED7D31" w:themeColor="accent2"/>
        </w:rPr>
        <w:t>Poznámka: Podmínky výrazného posunu:</w:t>
      </w:r>
    </w:p>
    <w:p w14:paraId="58B06D70" w14:textId="77777777" w:rsidR="00BF44EF" w:rsidRPr="00A84288" w:rsidRDefault="00BF44EF" w:rsidP="00BF44EF">
      <w:pPr>
        <w:numPr>
          <w:ilvl w:val="0"/>
          <w:numId w:val="5"/>
        </w:numPr>
        <w:spacing w:after="0" w:line="276" w:lineRule="auto"/>
        <w:jc w:val="both"/>
        <w:rPr>
          <w:rFonts w:cstheme="minorHAnsi"/>
          <w:bCs/>
          <w:i/>
          <w:iCs/>
          <w:color w:val="ED7D31" w:themeColor="accent2"/>
        </w:rPr>
      </w:pPr>
      <w:r w:rsidRPr="00A84288">
        <w:rPr>
          <w:rFonts w:cstheme="minorHAnsi"/>
          <w:bCs/>
          <w:i/>
          <w:iCs/>
          <w:color w:val="ED7D31" w:themeColor="accent2"/>
        </w:rPr>
        <w:t>pořizované technologie / služby musí pro společnost přinášet nové funkcionality, nesmí se jednat o pouhou technologickou obměnu,</w:t>
      </w:r>
    </w:p>
    <w:p w14:paraId="03633AEE" w14:textId="77777777" w:rsidR="00BF44EF" w:rsidRPr="00A84288" w:rsidRDefault="00BF44EF" w:rsidP="00BF44EF">
      <w:pPr>
        <w:numPr>
          <w:ilvl w:val="0"/>
          <w:numId w:val="5"/>
        </w:numPr>
        <w:spacing w:after="0" w:line="276" w:lineRule="auto"/>
        <w:jc w:val="both"/>
        <w:rPr>
          <w:rFonts w:cstheme="minorHAnsi"/>
          <w:bCs/>
          <w:i/>
          <w:iCs/>
          <w:color w:val="ED7D31" w:themeColor="accent2"/>
        </w:rPr>
      </w:pPr>
      <w:r w:rsidRPr="00A84288">
        <w:rPr>
          <w:rFonts w:cstheme="minorHAnsi"/>
          <w:bCs/>
          <w:i/>
          <w:iCs/>
          <w:color w:val="ED7D31" w:themeColor="accent2"/>
        </w:rPr>
        <w:t>pořizované technologie / služby musí být v rámci realizace projektu propojeny s vnitropodnikovým systémem či jeho externí obdobou a umožňovat datovou komunikaci,</w:t>
      </w:r>
    </w:p>
    <w:p w14:paraId="10D87CC1" w14:textId="77777777" w:rsidR="00BF44EF" w:rsidRPr="00A84288" w:rsidRDefault="00BF44EF" w:rsidP="00BF44EF">
      <w:pPr>
        <w:numPr>
          <w:ilvl w:val="0"/>
          <w:numId w:val="5"/>
        </w:numPr>
        <w:spacing w:after="0" w:line="276" w:lineRule="auto"/>
        <w:jc w:val="both"/>
        <w:rPr>
          <w:rFonts w:cstheme="minorHAnsi"/>
          <w:bCs/>
          <w:i/>
          <w:iCs/>
          <w:color w:val="ED7D31" w:themeColor="accent2"/>
        </w:rPr>
      </w:pPr>
      <w:r w:rsidRPr="00A84288">
        <w:rPr>
          <w:rFonts w:cstheme="minorHAnsi"/>
          <w:bCs/>
          <w:i/>
          <w:iCs/>
          <w:color w:val="ED7D31" w:themeColor="accent2"/>
        </w:rPr>
        <w:t>není možné podpořit pouhé prodloužení využívání stávajícího řešení/licenčního sjednání o další období,</w:t>
      </w:r>
    </w:p>
    <w:p w14:paraId="5C36A5BE" w14:textId="77777777" w:rsidR="00BF44EF" w:rsidRPr="00A84288" w:rsidRDefault="00BF44EF" w:rsidP="00BF44EF">
      <w:pPr>
        <w:numPr>
          <w:ilvl w:val="0"/>
          <w:numId w:val="5"/>
        </w:numPr>
        <w:spacing w:after="0" w:line="276" w:lineRule="auto"/>
        <w:jc w:val="both"/>
        <w:rPr>
          <w:rFonts w:cstheme="minorHAnsi"/>
          <w:bCs/>
          <w:i/>
          <w:iCs/>
          <w:color w:val="ED7D31" w:themeColor="accent2"/>
        </w:rPr>
      </w:pPr>
      <w:r w:rsidRPr="00A84288">
        <w:rPr>
          <w:rFonts w:cstheme="minorHAnsi"/>
          <w:bCs/>
          <w:i/>
          <w:iCs/>
          <w:color w:val="ED7D31" w:themeColor="accent2"/>
        </w:rPr>
        <w:t xml:space="preserve">lze uskutečnit i čistě jen na bázi cloudového řešení nebo prostřednictvím licenčního sjednání, pakliže budou tato řešení čerpat data z technologie/í nebo systému/ů implementovaných v provozovně označené jako místo realizace, </w:t>
      </w:r>
    </w:p>
    <w:p w14:paraId="37815B9E" w14:textId="77777777" w:rsidR="00BF44EF" w:rsidRPr="00B94F41" w:rsidRDefault="00BF44EF" w:rsidP="00BF44EF">
      <w:pPr>
        <w:numPr>
          <w:ilvl w:val="0"/>
          <w:numId w:val="5"/>
        </w:numPr>
        <w:spacing w:after="0" w:line="276" w:lineRule="auto"/>
        <w:jc w:val="both"/>
        <w:rPr>
          <w:rFonts w:cstheme="minorHAnsi"/>
          <w:bCs/>
          <w:i/>
          <w:iCs/>
        </w:rPr>
      </w:pPr>
      <w:r w:rsidRPr="00A84288">
        <w:rPr>
          <w:rFonts w:cstheme="minorHAnsi"/>
          <w:bCs/>
          <w:i/>
          <w:iCs/>
          <w:color w:val="ED7D31" w:themeColor="accent2"/>
        </w:rPr>
        <w:t>není možné pořizovat licence na již využívané produkty/verze.</w:t>
      </w:r>
    </w:p>
    <w:p w14:paraId="78A47DF5" w14:textId="77777777" w:rsidR="00BF44EF" w:rsidRPr="00B94F41" w:rsidRDefault="00BF44EF" w:rsidP="00BF44EF">
      <w:pPr>
        <w:spacing w:line="276" w:lineRule="auto"/>
        <w:jc w:val="both"/>
        <w:rPr>
          <w:rFonts w:cstheme="minorHAnsi"/>
          <w:bCs/>
          <w:i/>
          <w:iCs/>
        </w:rPr>
      </w:pPr>
    </w:p>
    <w:p w14:paraId="59811DBB" w14:textId="77777777" w:rsidR="00BF44EF" w:rsidRPr="00B94F41" w:rsidRDefault="00BF44EF" w:rsidP="00BF44EF">
      <w:pPr>
        <w:spacing w:line="276" w:lineRule="auto"/>
        <w:jc w:val="both"/>
        <w:rPr>
          <w:rFonts w:cstheme="minorHAnsi"/>
          <w:bCs/>
          <w:i/>
          <w:iCs/>
        </w:rPr>
      </w:pPr>
    </w:p>
    <w:p w14:paraId="495E8758" w14:textId="77777777" w:rsidR="00BF44EF" w:rsidRPr="00B94F41" w:rsidRDefault="00BF44EF" w:rsidP="00BF44EF">
      <w:pPr>
        <w:pStyle w:val="Odstavecseseznamem"/>
        <w:numPr>
          <w:ilvl w:val="1"/>
          <w:numId w:val="2"/>
        </w:numPr>
        <w:tabs>
          <w:tab w:val="clear" w:pos="360"/>
          <w:tab w:val="num" w:pos="709"/>
        </w:tabs>
        <w:autoSpaceDE w:val="0"/>
        <w:autoSpaceDN w:val="0"/>
        <w:adjustRightInd w:val="0"/>
        <w:spacing w:after="0" w:line="276" w:lineRule="auto"/>
        <w:ind w:left="709" w:hanging="709"/>
        <w:contextualSpacing w:val="0"/>
        <w:jc w:val="both"/>
        <w:rPr>
          <w:rFonts w:cstheme="minorHAnsi"/>
          <w:vanish/>
        </w:rPr>
      </w:pPr>
      <w:r w:rsidRPr="00A84288">
        <w:rPr>
          <w:rFonts w:cstheme="minorHAnsi"/>
          <w:b/>
          <w:bCs/>
          <w:sz w:val="24"/>
        </w:rPr>
        <w:t>Souhrnný soupis technologií a služeb</w:t>
      </w:r>
      <w:r w:rsidRPr="00A84288">
        <w:rPr>
          <w:rFonts w:cstheme="minorHAnsi"/>
          <w:bCs/>
          <w:sz w:val="24"/>
        </w:rPr>
        <w:t xml:space="preserve">, </w:t>
      </w:r>
      <w:r w:rsidRPr="00B94F41">
        <w:rPr>
          <w:rFonts w:cstheme="minorHAnsi"/>
          <w:bCs/>
        </w:rPr>
        <w:t xml:space="preserve">které budou použity při realizaci systémové integrace a přínosů projektu (jedna či více vybraných aktivit – věcných oblastí). </w:t>
      </w:r>
    </w:p>
    <w:p w14:paraId="4A7B10D6" w14:textId="77777777" w:rsidR="00BF44EF" w:rsidRPr="00A84288" w:rsidRDefault="00BF44EF" w:rsidP="00BF44EF">
      <w:pPr>
        <w:spacing w:line="276" w:lineRule="auto"/>
        <w:jc w:val="both"/>
        <w:rPr>
          <w:rFonts w:cstheme="minorHAnsi"/>
          <w:vanish/>
        </w:rPr>
      </w:pPr>
    </w:p>
    <w:p w14:paraId="6E41C1B9" w14:textId="77777777" w:rsidR="00BF44EF" w:rsidRPr="00A84288" w:rsidRDefault="00BF44EF" w:rsidP="00BF44EF">
      <w:pPr>
        <w:spacing w:line="276" w:lineRule="auto"/>
        <w:ind w:left="567"/>
        <w:jc w:val="both"/>
        <w:rPr>
          <w:rFonts w:cstheme="minorHAnsi"/>
          <w:vanish/>
          <w:sz w:val="24"/>
        </w:rPr>
      </w:pPr>
      <w:r w:rsidRPr="00A84288">
        <w:rPr>
          <w:rFonts w:cstheme="minorHAnsi"/>
          <w:bCs/>
        </w:rPr>
        <w:br/>
      </w:r>
      <w:r w:rsidRPr="00A84288">
        <w:rPr>
          <w:rFonts w:cstheme="minorHAnsi"/>
          <w:b/>
          <w:bCs/>
          <w:sz w:val="24"/>
        </w:rPr>
        <w:t>Rozpočet projektu a způsob jeho financování</w:t>
      </w:r>
    </w:p>
    <w:p w14:paraId="6BB1CA32" w14:textId="77777777" w:rsidR="00BF44EF" w:rsidRDefault="00BF44EF" w:rsidP="00BF44EF">
      <w:pPr>
        <w:spacing w:line="276" w:lineRule="auto"/>
        <w:ind w:left="567"/>
        <w:jc w:val="both"/>
        <w:rPr>
          <w:rFonts w:cstheme="minorHAnsi"/>
          <w:color w:val="44546A" w:themeColor="text2"/>
        </w:rPr>
      </w:pPr>
      <w:r w:rsidRPr="00B94F41">
        <w:rPr>
          <w:rFonts w:cstheme="minorHAnsi"/>
        </w:rPr>
        <w:t xml:space="preserve"> </w:t>
      </w:r>
      <w:r w:rsidRPr="00FF4488">
        <w:rPr>
          <w:rFonts w:cstheme="minorHAnsi"/>
          <w:color w:val="44546A" w:themeColor="text2"/>
        </w:rPr>
        <w:t xml:space="preserve">Specifikujte, na </w:t>
      </w:r>
      <w:proofErr w:type="gramStart"/>
      <w:r w:rsidRPr="00FF4488">
        <w:rPr>
          <w:rFonts w:cstheme="minorHAnsi"/>
          <w:color w:val="44546A" w:themeColor="text2"/>
        </w:rPr>
        <w:t>základě</w:t>
      </w:r>
      <w:proofErr w:type="gramEnd"/>
      <w:r w:rsidRPr="00FF4488">
        <w:rPr>
          <w:rFonts w:cstheme="minorHAnsi"/>
          <w:color w:val="44546A" w:themeColor="text2"/>
        </w:rPr>
        <w:t xml:space="preserve"> které doložené cenové nabídky byla cena stanovena. Preferovaný způsob stanovení výše rozpočtu je na základě nejnižší cenové nabídky. V případě, že bude cena stanovena na základě vyšší cenové nabídky, či v rozptylu doložených cenových nabídek, je třeba uvést relevantní zdůvodnění této volby.</w:t>
      </w:r>
    </w:p>
    <w:p w14:paraId="1EA6C0E6" w14:textId="77777777" w:rsidR="00BF44EF" w:rsidRPr="00B94F41" w:rsidRDefault="00BF44EF" w:rsidP="00BF44EF">
      <w:pPr>
        <w:spacing w:line="276" w:lineRule="auto"/>
        <w:ind w:left="567"/>
        <w:jc w:val="both"/>
        <w:rPr>
          <w:rFonts w:cstheme="minorHAnsi"/>
        </w:rPr>
      </w:pPr>
    </w:p>
    <w:p w14:paraId="7E42FE35" w14:textId="77777777" w:rsidR="00BF44EF" w:rsidRPr="00B94F41" w:rsidRDefault="00BF44EF" w:rsidP="00BF44EF">
      <w:pPr>
        <w:spacing w:line="276" w:lineRule="auto"/>
        <w:ind w:left="708"/>
        <w:jc w:val="both"/>
        <w:rPr>
          <w:rFonts w:cstheme="minorHAnsi"/>
        </w:rPr>
      </w:pPr>
      <w:r w:rsidRPr="00B94F41">
        <w:rPr>
          <w:rFonts w:cstheme="minorHAnsi"/>
          <w:b/>
          <w:bCs/>
        </w:rPr>
        <w:t>Přehled investičních nákladů do dlouhodobého hmotného a nehmotného majetku</w:t>
      </w:r>
      <w:r w:rsidRPr="00B94F41">
        <w:rPr>
          <w:rFonts w:cstheme="minorHAnsi"/>
        </w:rPr>
        <w:t xml:space="preserve"> na základě soupisu technologií a služeb.</w:t>
      </w:r>
    </w:p>
    <w:p w14:paraId="6B1F4278" w14:textId="77777777" w:rsidR="00BF44EF" w:rsidRPr="00B94F41" w:rsidRDefault="00BF44EF" w:rsidP="00BF44EF">
      <w:pPr>
        <w:spacing w:line="276" w:lineRule="auto"/>
        <w:ind w:left="708"/>
        <w:jc w:val="both"/>
        <w:rPr>
          <w:rFonts w:cstheme="minorHAnsi"/>
        </w:rPr>
      </w:pPr>
    </w:p>
    <w:p w14:paraId="2945E251" w14:textId="77777777" w:rsidR="00BF44EF" w:rsidRPr="00B94F41" w:rsidRDefault="00BF44EF" w:rsidP="00BF44EF">
      <w:pPr>
        <w:spacing w:line="276" w:lineRule="auto"/>
        <w:ind w:left="708"/>
        <w:jc w:val="both"/>
        <w:rPr>
          <w:rFonts w:cstheme="minorHAnsi"/>
        </w:rPr>
      </w:pPr>
      <w:r w:rsidRPr="00B94F41">
        <w:rPr>
          <w:rFonts w:cstheme="minorHAnsi"/>
          <w:b/>
        </w:rPr>
        <w:lastRenderedPageBreak/>
        <w:t>Přehled neinvestičních nákladů a služeb</w:t>
      </w:r>
      <w:r w:rsidRPr="00B94F41">
        <w:rPr>
          <w:rFonts w:cstheme="minorHAnsi"/>
        </w:rPr>
        <w:t xml:space="preserve"> na základě soupisu technologií a služeb. </w:t>
      </w:r>
    </w:p>
    <w:p w14:paraId="7908067A" w14:textId="77777777" w:rsidR="00BF44EF" w:rsidRPr="00B94F41" w:rsidRDefault="00BF44EF" w:rsidP="00BF44EF">
      <w:pPr>
        <w:spacing w:line="276" w:lineRule="auto"/>
        <w:ind w:left="708"/>
        <w:jc w:val="both"/>
        <w:rPr>
          <w:rFonts w:cstheme="minorHAnsi"/>
          <w:color w:val="FF0000"/>
        </w:rPr>
      </w:pPr>
    </w:p>
    <w:p w14:paraId="43ED7A58" w14:textId="77777777" w:rsidR="00BF44EF" w:rsidRPr="00B94F41" w:rsidRDefault="00BF44EF" w:rsidP="00BF44EF">
      <w:pPr>
        <w:spacing w:line="276" w:lineRule="auto"/>
        <w:ind w:left="720"/>
        <w:jc w:val="both"/>
        <w:rPr>
          <w:rFonts w:cstheme="minorHAnsi"/>
        </w:rPr>
      </w:pPr>
      <w:r w:rsidRPr="00B94F41">
        <w:rPr>
          <w:rFonts w:cstheme="minorHAnsi"/>
          <w:b/>
        </w:rPr>
        <w:t>Nepřímé náklady</w:t>
      </w:r>
      <w:r w:rsidRPr="00B94F41">
        <w:rPr>
          <w:rFonts w:cstheme="minorHAnsi"/>
        </w:rPr>
        <w:t xml:space="preserve"> – stanoveny ve výši 7 % přímých nákladů projektu (tj. součtu cen pořizovaných technologií zařazených do rozpočtových položek DHM, DNM a Služby)</w:t>
      </w:r>
    </w:p>
    <w:p w14:paraId="087B5DE9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</w:p>
    <w:p w14:paraId="7FCE623F" w14:textId="77777777" w:rsidR="00BF44EF" w:rsidRPr="00B94F41" w:rsidRDefault="00BF44EF" w:rsidP="00BF44EF">
      <w:pPr>
        <w:spacing w:line="276" w:lineRule="auto"/>
        <w:ind w:left="720"/>
        <w:jc w:val="both"/>
        <w:rPr>
          <w:rStyle w:val="normaltextrun"/>
          <w:rFonts w:cstheme="minorHAnsi"/>
        </w:rPr>
      </w:pP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1134"/>
      </w:tblGrid>
      <w:tr w:rsidR="00BF44EF" w:rsidRPr="00B94F41" w14:paraId="683B579A" w14:textId="77777777" w:rsidTr="00472D6F">
        <w:trPr>
          <w:trHeight w:val="567"/>
        </w:trPr>
        <w:tc>
          <w:tcPr>
            <w:tcW w:w="2268" w:type="dxa"/>
            <w:shd w:val="clear" w:color="auto" w:fill="CCECFF"/>
          </w:tcPr>
          <w:p w14:paraId="2B9C0A57" w14:textId="77777777" w:rsidR="00BF44EF" w:rsidRPr="00B94F41" w:rsidRDefault="00BF44EF" w:rsidP="00472D6F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B94F41">
              <w:rPr>
                <w:rFonts w:cstheme="minorHAnsi"/>
                <w:b/>
              </w:rPr>
              <w:t>Kategorie ZV</w:t>
            </w:r>
          </w:p>
          <w:p w14:paraId="1C458466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  <w:r w:rsidRPr="00B94F41">
              <w:rPr>
                <w:rStyle w:val="normaltextrun"/>
                <w:rFonts w:cstheme="minorHAnsi"/>
              </w:rPr>
              <w:t>(DHM/DNM/SLU/NN)</w:t>
            </w:r>
            <w:r w:rsidRPr="00B94F41">
              <w:rPr>
                <w:rStyle w:val="Znakapoznpodarou"/>
                <w:rFonts w:cstheme="minorHAnsi"/>
              </w:rPr>
              <w:footnoteReference w:id="1"/>
            </w:r>
          </w:p>
        </w:tc>
        <w:tc>
          <w:tcPr>
            <w:tcW w:w="4536" w:type="dxa"/>
            <w:shd w:val="clear" w:color="auto" w:fill="CCECFF"/>
          </w:tcPr>
          <w:p w14:paraId="31F4F9E6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  <w:r w:rsidRPr="00B94F41">
              <w:rPr>
                <w:rFonts w:cstheme="minorHAnsi"/>
                <w:b/>
              </w:rPr>
              <w:t>Název položky</w:t>
            </w:r>
          </w:p>
        </w:tc>
        <w:tc>
          <w:tcPr>
            <w:tcW w:w="1701" w:type="dxa"/>
            <w:shd w:val="clear" w:color="auto" w:fill="CCECFF"/>
          </w:tcPr>
          <w:p w14:paraId="1E23B2EA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  <w:r w:rsidRPr="00B94F41">
              <w:rPr>
                <w:rFonts w:cstheme="minorHAnsi"/>
                <w:b/>
              </w:rPr>
              <w:t>Cena bez DPH</w:t>
            </w:r>
            <w:r w:rsidRPr="00B94F41">
              <w:rPr>
                <w:rStyle w:val="Znakapoznpodarou"/>
                <w:rFonts w:cstheme="minorHAnsi"/>
                <w:b/>
              </w:rPr>
              <w:footnoteReference w:id="2"/>
            </w:r>
            <w:r w:rsidRPr="00B94F41">
              <w:rPr>
                <w:rFonts w:cstheme="minorHAnsi"/>
                <w:b/>
              </w:rPr>
              <w:t xml:space="preserve"> (v případě neplátce DPH Cena včetně DPH)</w:t>
            </w:r>
          </w:p>
        </w:tc>
        <w:tc>
          <w:tcPr>
            <w:tcW w:w="1134" w:type="dxa"/>
            <w:shd w:val="clear" w:color="auto" w:fill="CCECFF"/>
          </w:tcPr>
          <w:p w14:paraId="5A9383FD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  <w:r w:rsidRPr="00B94F41">
              <w:rPr>
                <w:rFonts w:cstheme="minorHAnsi"/>
                <w:b/>
              </w:rPr>
              <w:t>Indikátor 24301</w:t>
            </w:r>
            <w:r w:rsidRPr="00B94F41">
              <w:rPr>
                <w:rStyle w:val="Znakapoznpodarou"/>
                <w:rFonts w:cstheme="minorHAnsi"/>
                <w:b/>
              </w:rPr>
              <w:footnoteReference w:id="3"/>
            </w:r>
          </w:p>
        </w:tc>
      </w:tr>
      <w:tr w:rsidR="00BF44EF" w:rsidRPr="00B94F41" w14:paraId="00ACFEC3" w14:textId="77777777" w:rsidTr="00472D6F">
        <w:tc>
          <w:tcPr>
            <w:tcW w:w="2268" w:type="dxa"/>
          </w:tcPr>
          <w:p w14:paraId="479C8EDA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  <w:tc>
          <w:tcPr>
            <w:tcW w:w="4536" w:type="dxa"/>
          </w:tcPr>
          <w:p w14:paraId="5C212E37" w14:textId="77777777" w:rsidR="00BF44EF" w:rsidRPr="00B94F41" w:rsidRDefault="00BF44EF" w:rsidP="00472D6F">
            <w:pPr>
              <w:spacing w:line="276" w:lineRule="auto"/>
              <w:jc w:val="both"/>
              <w:rPr>
                <w:rStyle w:val="normaltextrun"/>
                <w:rFonts w:cstheme="minorHAnsi"/>
              </w:rPr>
            </w:pPr>
          </w:p>
        </w:tc>
        <w:tc>
          <w:tcPr>
            <w:tcW w:w="1701" w:type="dxa"/>
          </w:tcPr>
          <w:p w14:paraId="7FF6D8D5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  <w:tc>
          <w:tcPr>
            <w:tcW w:w="1134" w:type="dxa"/>
          </w:tcPr>
          <w:p w14:paraId="3BE94FF3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</w:tr>
      <w:tr w:rsidR="00BF44EF" w:rsidRPr="00B94F41" w14:paraId="0F535A64" w14:textId="77777777" w:rsidTr="00472D6F">
        <w:tc>
          <w:tcPr>
            <w:tcW w:w="2268" w:type="dxa"/>
          </w:tcPr>
          <w:p w14:paraId="07B63E62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  <w:tc>
          <w:tcPr>
            <w:tcW w:w="4536" w:type="dxa"/>
          </w:tcPr>
          <w:p w14:paraId="7583EA46" w14:textId="77777777" w:rsidR="00BF44EF" w:rsidRPr="00B94F41" w:rsidRDefault="00BF44EF" w:rsidP="00472D6F">
            <w:pPr>
              <w:spacing w:line="276" w:lineRule="auto"/>
              <w:jc w:val="both"/>
              <w:rPr>
                <w:rStyle w:val="normaltextrun"/>
                <w:rFonts w:cstheme="minorHAnsi"/>
              </w:rPr>
            </w:pPr>
          </w:p>
        </w:tc>
        <w:tc>
          <w:tcPr>
            <w:tcW w:w="1701" w:type="dxa"/>
          </w:tcPr>
          <w:p w14:paraId="60BF7F5E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  <w:tc>
          <w:tcPr>
            <w:tcW w:w="1134" w:type="dxa"/>
          </w:tcPr>
          <w:p w14:paraId="2D862C04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</w:tr>
      <w:tr w:rsidR="00BF44EF" w:rsidRPr="00B94F41" w14:paraId="1BDC268B" w14:textId="77777777" w:rsidTr="00472D6F">
        <w:tc>
          <w:tcPr>
            <w:tcW w:w="2268" w:type="dxa"/>
          </w:tcPr>
          <w:p w14:paraId="0BBF6601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  <w:tc>
          <w:tcPr>
            <w:tcW w:w="4536" w:type="dxa"/>
          </w:tcPr>
          <w:p w14:paraId="48B8E644" w14:textId="77777777" w:rsidR="00BF44EF" w:rsidRPr="00B94F41" w:rsidRDefault="00BF44EF" w:rsidP="00472D6F">
            <w:pPr>
              <w:spacing w:line="276" w:lineRule="auto"/>
              <w:jc w:val="both"/>
              <w:rPr>
                <w:rStyle w:val="normaltextrun"/>
                <w:rFonts w:cstheme="minorHAnsi"/>
              </w:rPr>
            </w:pPr>
          </w:p>
        </w:tc>
        <w:tc>
          <w:tcPr>
            <w:tcW w:w="1701" w:type="dxa"/>
          </w:tcPr>
          <w:p w14:paraId="7866977D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  <w:tc>
          <w:tcPr>
            <w:tcW w:w="1134" w:type="dxa"/>
          </w:tcPr>
          <w:p w14:paraId="12CE9FFB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</w:tr>
      <w:tr w:rsidR="00BF44EF" w:rsidRPr="00B94F41" w14:paraId="511220E2" w14:textId="77777777" w:rsidTr="00472D6F">
        <w:tc>
          <w:tcPr>
            <w:tcW w:w="2268" w:type="dxa"/>
          </w:tcPr>
          <w:p w14:paraId="67BF6B79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  <w:tc>
          <w:tcPr>
            <w:tcW w:w="4536" w:type="dxa"/>
          </w:tcPr>
          <w:p w14:paraId="358AFE03" w14:textId="77777777" w:rsidR="00BF44EF" w:rsidRPr="00B94F41" w:rsidRDefault="00BF44EF" w:rsidP="00472D6F">
            <w:pPr>
              <w:spacing w:line="276" w:lineRule="auto"/>
              <w:jc w:val="both"/>
              <w:rPr>
                <w:rStyle w:val="normaltextrun"/>
                <w:rFonts w:cstheme="minorHAnsi"/>
              </w:rPr>
            </w:pPr>
          </w:p>
        </w:tc>
        <w:tc>
          <w:tcPr>
            <w:tcW w:w="1701" w:type="dxa"/>
          </w:tcPr>
          <w:p w14:paraId="303F9900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  <w:tc>
          <w:tcPr>
            <w:tcW w:w="1134" w:type="dxa"/>
          </w:tcPr>
          <w:p w14:paraId="12DD5BA9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</w:tr>
      <w:tr w:rsidR="00BF44EF" w:rsidRPr="00B94F41" w14:paraId="427463DA" w14:textId="77777777" w:rsidTr="00472D6F">
        <w:tc>
          <w:tcPr>
            <w:tcW w:w="2268" w:type="dxa"/>
          </w:tcPr>
          <w:p w14:paraId="3F846AAC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  <w:r w:rsidRPr="00B94F41">
              <w:rPr>
                <w:rStyle w:val="normaltextrun"/>
                <w:rFonts w:cstheme="minorHAnsi"/>
              </w:rPr>
              <w:t>NN</w:t>
            </w:r>
          </w:p>
        </w:tc>
        <w:tc>
          <w:tcPr>
            <w:tcW w:w="4536" w:type="dxa"/>
          </w:tcPr>
          <w:p w14:paraId="55FD29E4" w14:textId="77777777" w:rsidR="00BF44EF" w:rsidRPr="00B94F41" w:rsidRDefault="00BF44EF" w:rsidP="00472D6F">
            <w:pPr>
              <w:spacing w:line="276" w:lineRule="auto"/>
              <w:jc w:val="both"/>
              <w:rPr>
                <w:rStyle w:val="normaltextrun"/>
                <w:rFonts w:cstheme="minorHAnsi"/>
              </w:rPr>
            </w:pPr>
            <w:r w:rsidRPr="00B94F41">
              <w:rPr>
                <w:rStyle w:val="normaltextrun"/>
                <w:rFonts w:cstheme="minorHAnsi"/>
              </w:rPr>
              <w:t>Nepřímé náklady 7 % z přímých nákladů</w:t>
            </w:r>
          </w:p>
        </w:tc>
        <w:tc>
          <w:tcPr>
            <w:tcW w:w="1701" w:type="dxa"/>
          </w:tcPr>
          <w:p w14:paraId="6C3CEEC3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</w:p>
        </w:tc>
        <w:tc>
          <w:tcPr>
            <w:tcW w:w="1134" w:type="dxa"/>
          </w:tcPr>
          <w:p w14:paraId="78A08DFF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  <w:r w:rsidRPr="00B94F41">
              <w:rPr>
                <w:rStyle w:val="normaltextrun"/>
                <w:rFonts w:cstheme="minorHAnsi"/>
              </w:rPr>
              <w:t>-</w:t>
            </w:r>
          </w:p>
        </w:tc>
      </w:tr>
      <w:tr w:rsidR="00BF44EF" w:rsidRPr="00B94F41" w14:paraId="2788D364" w14:textId="77777777" w:rsidTr="00472D6F">
        <w:tc>
          <w:tcPr>
            <w:tcW w:w="6804" w:type="dxa"/>
            <w:gridSpan w:val="2"/>
            <w:shd w:val="clear" w:color="auto" w:fill="CCECFF"/>
          </w:tcPr>
          <w:p w14:paraId="0627718C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  <w:b/>
                <w:bCs/>
              </w:rPr>
            </w:pPr>
            <w:r w:rsidRPr="00B94F41">
              <w:rPr>
                <w:rStyle w:val="normaltextrun"/>
                <w:rFonts w:cstheme="minorHAnsi"/>
                <w:b/>
                <w:bCs/>
              </w:rPr>
              <w:t>Způsobilé výdaje celkem</w:t>
            </w:r>
          </w:p>
        </w:tc>
        <w:tc>
          <w:tcPr>
            <w:tcW w:w="1701" w:type="dxa"/>
            <w:shd w:val="clear" w:color="auto" w:fill="CCECFF"/>
          </w:tcPr>
          <w:p w14:paraId="323BC90C" w14:textId="77777777" w:rsidR="00BF44EF" w:rsidRPr="00B94F41" w:rsidRDefault="00BF44EF" w:rsidP="00472D6F">
            <w:pPr>
              <w:spacing w:line="276" w:lineRule="auto"/>
              <w:jc w:val="both"/>
              <w:rPr>
                <w:rStyle w:val="normaltextrun"/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CCECFF"/>
          </w:tcPr>
          <w:p w14:paraId="3A9CAC40" w14:textId="77777777" w:rsidR="00BF44EF" w:rsidRPr="00B94F41" w:rsidRDefault="00BF44EF" w:rsidP="00472D6F">
            <w:pPr>
              <w:spacing w:line="276" w:lineRule="auto"/>
              <w:jc w:val="both"/>
              <w:rPr>
                <w:rStyle w:val="normaltextrun"/>
                <w:rFonts w:cstheme="minorHAnsi"/>
                <w:b/>
                <w:bCs/>
              </w:rPr>
            </w:pPr>
          </w:p>
        </w:tc>
      </w:tr>
      <w:tr w:rsidR="00BF44EF" w:rsidRPr="00B94F41" w14:paraId="73618FE8" w14:textId="77777777" w:rsidTr="00472D6F">
        <w:tc>
          <w:tcPr>
            <w:tcW w:w="2268" w:type="dxa"/>
            <w:shd w:val="clear" w:color="auto" w:fill="CCECFF"/>
          </w:tcPr>
          <w:p w14:paraId="47226963" w14:textId="77777777" w:rsidR="00BF44EF" w:rsidRPr="00B94F41" w:rsidRDefault="00BF44EF" w:rsidP="00472D6F">
            <w:pPr>
              <w:spacing w:line="276" w:lineRule="auto"/>
              <w:jc w:val="center"/>
              <w:rPr>
                <w:rStyle w:val="normaltextrun"/>
                <w:rFonts w:cstheme="minorHAnsi"/>
              </w:rPr>
            </w:pPr>
            <w:r w:rsidRPr="00B94F41">
              <w:rPr>
                <w:rStyle w:val="normaltextrun"/>
                <w:rFonts w:cstheme="minorHAnsi"/>
              </w:rPr>
              <w:t>Nezpůsobilé výdaje</w:t>
            </w:r>
          </w:p>
        </w:tc>
        <w:tc>
          <w:tcPr>
            <w:tcW w:w="4536" w:type="dxa"/>
            <w:shd w:val="clear" w:color="auto" w:fill="CCECFF"/>
          </w:tcPr>
          <w:p w14:paraId="0E31CE70" w14:textId="77777777" w:rsidR="00BF44EF" w:rsidRPr="00B94F41" w:rsidRDefault="00BF44EF" w:rsidP="00472D6F">
            <w:pPr>
              <w:spacing w:line="276" w:lineRule="auto"/>
              <w:rPr>
                <w:rStyle w:val="normaltextrun"/>
                <w:rFonts w:cstheme="minorHAnsi"/>
                <w:i/>
                <w:iCs/>
              </w:rPr>
            </w:pPr>
          </w:p>
        </w:tc>
        <w:tc>
          <w:tcPr>
            <w:tcW w:w="2835" w:type="dxa"/>
            <w:gridSpan w:val="2"/>
            <w:shd w:val="clear" w:color="auto" w:fill="CCECFF"/>
          </w:tcPr>
          <w:p w14:paraId="27C95F81" w14:textId="77777777" w:rsidR="00BF44EF" w:rsidRPr="00B94F41" w:rsidRDefault="00BF44EF" w:rsidP="00472D6F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</w:tbl>
    <w:p w14:paraId="00DAB265" w14:textId="77777777" w:rsidR="00BF44EF" w:rsidRPr="00B94F41" w:rsidRDefault="00BF44EF" w:rsidP="00BF44EF">
      <w:pPr>
        <w:spacing w:line="276" w:lineRule="auto"/>
        <w:jc w:val="both"/>
        <w:rPr>
          <w:rStyle w:val="normaltextrun"/>
          <w:rFonts w:cstheme="minorHAnsi"/>
          <w:i/>
          <w:iCs/>
        </w:rPr>
      </w:pPr>
      <w:r w:rsidRPr="00B94F41">
        <w:rPr>
          <w:rStyle w:val="normaltextrun"/>
          <w:rFonts w:cstheme="minorHAnsi"/>
        </w:rPr>
        <w:tab/>
      </w:r>
      <w:r w:rsidRPr="00B94F41">
        <w:rPr>
          <w:rStyle w:val="normaltextrun"/>
          <w:rFonts w:cstheme="minorHAnsi"/>
          <w:i/>
          <w:iCs/>
        </w:rPr>
        <w:t xml:space="preserve">Poznámka: </w:t>
      </w:r>
    </w:p>
    <w:p w14:paraId="60FA6A96" w14:textId="77777777" w:rsidR="00BF44EF" w:rsidRPr="00B94F41" w:rsidRDefault="00BF44EF" w:rsidP="00BF44EF">
      <w:pPr>
        <w:pStyle w:val="Odstavecseseznamem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i/>
          <w:iCs/>
        </w:rPr>
      </w:pPr>
      <w:r w:rsidRPr="00B94F41">
        <w:rPr>
          <w:rFonts w:cstheme="minorHAnsi"/>
          <w:i/>
          <w:iCs/>
        </w:rPr>
        <w:t>Kategorie způsobilých výdajů: dlouhodobý hmotný majetek, dlouhodobý nehmotný majetek, služby, nepřímé náklady</w:t>
      </w:r>
    </w:p>
    <w:p w14:paraId="01D7E88B" w14:textId="77777777" w:rsidR="00BF44EF" w:rsidRPr="00B94F41" w:rsidRDefault="00BF44EF" w:rsidP="00BF44EF">
      <w:pPr>
        <w:pStyle w:val="Odstavecseseznamem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i/>
          <w:iCs/>
        </w:rPr>
      </w:pPr>
      <w:r w:rsidRPr="00B94F41">
        <w:rPr>
          <w:rFonts w:cstheme="minorHAnsi"/>
          <w:i/>
          <w:iCs/>
        </w:rPr>
        <w:t>Nutno dbát limitů dlouhodobého hmotného majetku – 80 tis. Kč (jinak je nezbytné upravit vnitropodnikovou směrnicí, kterou je následně třeba doložit)</w:t>
      </w:r>
    </w:p>
    <w:p w14:paraId="5300D896" w14:textId="77777777" w:rsidR="00BF44EF" w:rsidRPr="00B94F41" w:rsidRDefault="00BF44EF" w:rsidP="00BF44EF">
      <w:pPr>
        <w:pStyle w:val="Odstavecseseznamem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i/>
          <w:iCs/>
        </w:rPr>
      </w:pPr>
      <w:r w:rsidRPr="00B94F41">
        <w:rPr>
          <w:rFonts w:cstheme="minorHAnsi"/>
          <w:i/>
          <w:iCs/>
        </w:rPr>
        <w:t xml:space="preserve">Do pořizovací ceny </w:t>
      </w:r>
      <w:r w:rsidRPr="00B94F41">
        <w:rPr>
          <w:rFonts w:cstheme="minorHAnsi"/>
          <w:b/>
          <w:bCs/>
          <w:i/>
          <w:iCs/>
        </w:rPr>
        <w:t>lze</w:t>
      </w:r>
      <w:r w:rsidRPr="00B94F41">
        <w:rPr>
          <w:rFonts w:cstheme="minorHAnsi"/>
          <w:i/>
          <w:iCs/>
        </w:rPr>
        <w:t xml:space="preserve"> zahrnout výdaje dle § 47 odst. 1) vyhlášky č. 500/2002 Sb. – např: doprava, instalace, ale i SW, který je pevně vázán na konkrétní stroj/HW</w:t>
      </w:r>
    </w:p>
    <w:p w14:paraId="6281E642" w14:textId="77777777" w:rsidR="00BF44EF" w:rsidRPr="00B94F41" w:rsidRDefault="00BF44EF" w:rsidP="00BF44EF">
      <w:pPr>
        <w:pStyle w:val="Odstavecseseznamem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i/>
          <w:iCs/>
        </w:rPr>
      </w:pPr>
      <w:r w:rsidRPr="00B94F41">
        <w:rPr>
          <w:rFonts w:cstheme="minorHAnsi"/>
          <w:i/>
          <w:iCs/>
        </w:rPr>
        <w:t xml:space="preserve">Do pořizovací ceny </w:t>
      </w:r>
      <w:r w:rsidRPr="00B94F41">
        <w:rPr>
          <w:rFonts w:cstheme="minorHAnsi"/>
          <w:b/>
          <w:bCs/>
          <w:i/>
          <w:iCs/>
        </w:rPr>
        <w:t>nelze</w:t>
      </w:r>
      <w:r w:rsidRPr="00B94F41">
        <w:rPr>
          <w:rFonts w:cstheme="minorHAnsi"/>
          <w:i/>
          <w:iCs/>
        </w:rPr>
        <w:t xml:space="preserve"> zahrnout výdaje dle § 47 odst. 2) vyhlášky č. 500/2002 Sb. – např. kurzové rozdíly, smluvní pokuty a úroky z prodlení, </w:t>
      </w:r>
      <w:r w:rsidRPr="00B94F41">
        <w:rPr>
          <w:rFonts w:cstheme="minorHAnsi"/>
          <w:i/>
          <w:iCs/>
          <w:u w:val="single"/>
        </w:rPr>
        <w:t>náklady na zaškolení pracovníků</w:t>
      </w:r>
      <w:r w:rsidRPr="00B94F41">
        <w:rPr>
          <w:rFonts w:cstheme="minorHAnsi"/>
          <w:i/>
          <w:iCs/>
        </w:rPr>
        <w:t>, náklady na vybavení pořizovaného DHM zásobami, …</w:t>
      </w:r>
    </w:p>
    <w:p w14:paraId="2C6B54CF" w14:textId="77777777" w:rsidR="00BF44EF" w:rsidRPr="00B94F41" w:rsidRDefault="00BF44EF" w:rsidP="00BF44EF">
      <w:pPr>
        <w:pStyle w:val="Odstavecseseznamem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i/>
          <w:iCs/>
        </w:rPr>
      </w:pPr>
      <w:r w:rsidRPr="00B94F41">
        <w:rPr>
          <w:rFonts w:cstheme="minorHAnsi"/>
          <w:i/>
          <w:iCs/>
        </w:rPr>
        <w:t>Zatřídění výdajů do rozpočtových položek je vždy plně na zodpovědnosti žadatele/příjemce</w:t>
      </w:r>
    </w:p>
    <w:p w14:paraId="2CA15314" w14:textId="77777777" w:rsidR="00BF44EF" w:rsidRPr="00B94F41" w:rsidRDefault="00BF44EF" w:rsidP="00BF44EF">
      <w:pPr>
        <w:spacing w:line="276" w:lineRule="auto"/>
        <w:ind w:left="720"/>
        <w:jc w:val="both"/>
        <w:rPr>
          <w:rStyle w:val="normaltextrun"/>
          <w:rFonts w:cstheme="minorHAnsi"/>
        </w:rPr>
      </w:pPr>
    </w:p>
    <w:p w14:paraId="43FD03DA" w14:textId="77777777" w:rsidR="00BF44EF" w:rsidRPr="00B94F41" w:rsidRDefault="00BF44EF" w:rsidP="00BF44EF">
      <w:pPr>
        <w:numPr>
          <w:ilvl w:val="1"/>
          <w:numId w:val="2"/>
        </w:numPr>
        <w:tabs>
          <w:tab w:val="clear" w:pos="360"/>
        </w:tabs>
        <w:spacing w:after="0" w:line="276" w:lineRule="auto"/>
        <w:jc w:val="both"/>
        <w:rPr>
          <w:rFonts w:cstheme="minorHAnsi"/>
          <w:b/>
          <w:bCs/>
        </w:rPr>
      </w:pPr>
      <w:r w:rsidRPr="00B94F41">
        <w:rPr>
          <w:rFonts w:cstheme="minorHAnsi"/>
          <w:b/>
          <w:bCs/>
        </w:rPr>
        <w:t xml:space="preserve">Místo/a realizace projektu </w:t>
      </w:r>
    </w:p>
    <w:p w14:paraId="5C899703" w14:textId="61FB73A3" w:rsidR="00BF44EF" w:rsidRPr="008632BC" w:rsidRDefault="00BF44EF" w:rsidP="00BF44EF">
      <w:pPr>
        <w:pStyle w:val="Odstavecseseznamem"/>
        <w:ind w:left="360"/>
        <w:jc w:val="both"/>
        <w:rPr>
          <w:rFonts w:cstheme="minorHAnsi"/>
          <w:color w:val="44546A" w:themeColor="text2"/>
        </w:rPr>
      </w:pPr>
      <w:r w:rsidRPr="008632BC">
        <w:rPr>
          <w:rFonts w:cstheme="minorHAnsi"/>
          <w:color w:val="44546A" w:themeColor="text2"/>
        </w:rPr>
        <w:t>Uveďte přesnou adresu fyzické realizace projektového záměru (obec, místní část, adresa, katastrální území, parcela). Je-li míst realizace více, uveďte všechny adresy. Všechny místa realizace musí s</w:t>
      </w:r>
      <w:r>
        <w:rPr>
          <w:rFonts w:cstheme="minorHAnsi"/>
          <w:color w:val="44546A" w:themeColor="text2"/>
        </w:rPr>
        <w:t xml:space="preserve">padat pod územní působnost MAS </w:t>
      </w:r>
      <w:r w:rsidR="005710A0">
        <w:rPr>
          <w:rFonts w:cstheme="minorHAnsi"/>
          <w:color w:val="44546A" w:themeColor="text2"/>
        </w:rPr>
        <w:t>Královédvorsko.</w:t>
      </w:r>
    </w:p>
    <w:p w14:paraId="25733F9C" w14:textId="77777777" w:rsidR="00BF44EF" w:rsidRPr="00B94F41" w:rsidRDefault="00BF44EF" w:rsidP="00BF44EF">
      <w:pPr>
        <w:spacing w:line="276" w:lineRule="auto"/>
        <w:jc w:val="both"/>
        <w:rPr>
          <w:rFonts w:cstheme="minorHAnsi"/>
          <w:b/>
          <w:bCs/>
        </w:rPr>
      </w:pPr>
    </w:p>
    <w:p w14:paraId="515BFE44" w14:textId="77777777" w:rsidR="00BF44EF" w:rsidRPr="00B94F41" w:rsidRDefault="00BF44EF" w:rsidP="00BF44EF">
      <w:pPr>
        <w:spacing w:line="276" w:lineRule="auto"/>
        <w:jc w:val="both"/>
        <w:rPr>
          <w:rFonts w:cstheme="minorHAnsi"/>
          <w:b/>
          <w:bCs/>
        </w:rPr>
      </w:pPr>
    </w:p>
    <w:p w14:paraId="51365231" w14:textId="77777777" w:rsidR="00BF44EF" w:rsidRPr="00B94F41" w:rsidRDefault="00BF44EF" w:rsidP="00BF44EF">
      <w:pPr>
        <w:pStyle w:val="Odstavecseseznamem"/>
        <w:numPr>
          <w:ilvl w:val="1"/>
          <w:numId w:val="2"/>
        </w:numPr>
        <w:tabs>
          <w:tab w:val="clear" w:pos="360"/>
        </w:tabs>
        <w:autoSpaceDE w:val="0"/>
        <w:autoSpaceDN w:val="0"/>
        <w:adjustRightInd w:val="0"/>
        <w:spacing w:after="0" w:line="276" w:lineRule="auto"/>
        <w:ind w:left="720" w:hanging="709"/>
        <w:contextualSpacing w:val="0"/>
        <w:jc w:val="both"/>
        <w:rPr>
          <w:rFonts w:cstheme="minorHAnsi"/>
          <w:b/>
        </w:rPr>
      </w:pPr>
      <w:r w:rsidRPr="00B94F41">
        <w:rPr>
          <w:rFonts w:cstheme="minorHAnsi"/>
          <w:b/>
        </w:rPr>
        <w:t>Harmonogram projektu</w:t>
      </w:r>
    </w:p>
    <w:p w14:paraId="2BFBF353" w14:textId="77777777" w:rsidR="00BF44EF" w:rsidRPr="00B94F41" w:rsidRDefault="00BF44EF" w:rsidP="00BF44EF">
      <w:pPr>
        <w:spacing w:line="276" w:lineRule="auto"/>
        <w:ind w:left="708"/>
        <w:jc w:val="both"/>
        <w:rPr>
          <w:rFonts w:cstheme="minorHAnsi"/>
        </w:rPr>
      </w:pPr>
      <w:r w:rsidRPr="00B94F41">
        <w:rPr>
          <w:rFonts w:cstheme="minorHAnsi"/>
        </w:rPr>
        <w:t>Datum zahájení projektu odpovídá datu uvedeném v Žádosti o podporu v systému ISKP21+.</w:t>
      </w:r>
    </w:p>
    <w:p w14:paraId="7BB2829A" w14:textId="77777777" w:rsidR="00BF44EF" w:rsidRDefault="00BF44EF" w:rsidP="00BF44EF">
      <w:pPr>
        <w:spacing w:line="276" w:lineRule="auto"/>
        <w:ind w:left="708"/>
        <w:jc w:val="both"/>
        <w:rPr>
          <w:rFonts w:cstheme="minorHAnsi"/>
        </w:rPr>
      </w:pPr>
      <w:r w:rsidRPr="00B94F41">
        <w:rPr>
          <w:rFonts w:cstheme="minorHAnsi"/>
        </w:rPr>
        <w:t>Datum ukončení projektu:</w:t>
      </w:r>
    </w:p>
    <w:p w14:paraId="4E77D0C2" w14:textId="1C9AE5F2" w:rsidR="007C6C9A" w:rsidRPr="007C6C9A" w:rsidRDefault="007C6C9A" w:rsidP="007C6C9A">
      <w:pPr>
        <w:spacing w:line="276" w:lineRule="auto"/>
        <w:jc w:val="both"/>
        <w:rPr>
          <w:rFonts w:cstheme="minorHAnsi"/>
          <w:b/>
          <w:bCs/>
        </w:rPr>
      </w:pPr>
      <w:r w:rsidRPr="007C6C9A">
        <w:rPr>
          <w:rFonts w:cstheme="minorHAnsi"/>
          <w:b/>
          <w:bCs/>
        </w:rPr>
        <w:t>Pro hodnocení v </w:t>
      </w:r>
      <w:proofErr w:type="gramStart"/>
      <w:r w:rsidRPr="007C6C9A">
        <w:rPr>
          <w:rFonts w:cstheme="minorHAnsi"/>
          <w:b/>
          <w:bCs/>
        </w:rPr>
        <w:t>rámci  MAS</w:t>
      </w:r>
      <w:proofErr w:type="gramEnd"/>
      <w:r w:rsidRPr="007C6C9A">
        <w:rPr>
          <w:rFonts w:cstheme="minorHAnsi"/>
          <w:b/>
          <w:bCs/>
        </w:rPr>
        <w:t xml:space="preserve"> žadatel dále uvádí:</w:t>
      </w:r>
    </w:p>
    <w:p w14:paraId="2E7C69EC" w14:textId="4A079750" w:rsidR="007C6C9A" w:rsidRPr="007C6C9A" w:rsidRDefault="007C6C9A" w:rsidP="007C6C9A">
      <w:pPr>
        <w:pStyle w:val="Odstavecseseznamem"/>
        <w:numPr>
          <w:ilvl w:val="1"/>
          <w:numId w:val="2"/>
        </w:numPr>
        <w:spacing w:line="276" w:lineRule="auto"/>
        <w:jc w:val="both"/>
        <w:rPr>
          <w:rFonts w:cstheme="minorHAnsi"/>
          <w:b/>
          <w:bCs/>
        </w:rPr>
      </w:pPr>
      <w:r w:rsidRPr="007C6C9A">
        <w:rPr>
          <w:rFonts w:cstheme="minorHAnsi"/>
          <w:b/>
          <w:bCs/>
        </w:rPr>
        <w:t xml:space="preserve">Principy společenské odpovědnosti firem </w:t>
      </w:r>
    </w:p>
    <w:p w14:paraId="3B9E7BFE" w14:textId="7A944A99" w:rsidR="007C6C9A" w:rsidRPr="007C6C9A" w:rsidRDefault="007C6C9A" w:rsidP="007C6C9A">
      <w:pPr>
        <w:pStyle w:val="Odstavecseseznamem"/>
        <w:numPr>
          <w:ilvl w:val="1"/>
          <w:numId w:val="2"/>
        </w:numPr>
        <w:spacing w:line="276" w:lineRule="auto"/>
        <w:jc w:val="both"/>
        <w:rPr>
          <w:rFonts w:cstheme="minorHAnsi"/>
          <w:b/>
          <w:bCs/>
        </w:rPr>
      </w:pPr>
      <w:r w:rsidRPr="007C6C9A">
        <w:rPr>
          <w:rFonts w:cstheme="minorHAnsi"/>
          <w:b/>
          <w:bCs/>
        </w:rPr>
        <w:t>Propagace MAS</w:t>
      </w:r>
    </w:p>
    <w:p w14:paraId="3D02D1EB" w14:textId="6C078CD7" w:rsidR="007C6C9A" w:rsidRPr="007C6C9A" w:rsidRDefault="007C6C9A" w:rsidP="007C6C9A">
      <w:pPr>
        <w:pStyle w:val="Odstavecseseznamem"/>
        <w:numPr>
          <w:ilvl w:val="1"/>
          <w:numId w:val="2"/>
        </w:numPr>
        <w:spacing w:line="276" w:lineRule="auto"/>
        <w:jc w:val="both"/>
        <w:rPr>
          <w:rFonts w:cstheme="minorHAnsi"/>
          <w:b/>
          <w:bCs/>
        </w:rPr>
      </w:pPr>
      <w:r w:rsidRPr="007C6C9A">
        <w:rPr>
          <w:rFonts w:cstheme="minorHAnsi"/>
          <w:b/>
          <w:bCs/>
        </w:rPr>
        <w:t>Aktivní spolupráce s MAS při přípravě projektového záměru</w:t>
      </w:r>
    </w:p>
    <w:p w14:paraId="0A494AC8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</w:p>
    <w:p w14:paraId="38C67F72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  <w:r w:rsidRPr="00B94F41">
        <w:rPr>
          <w:rFonts w:cstheme="minorHAnsi"/>
        </w:rPr>
        <w:t>Prohlášení žadatele:</w:t>
      </w:r>
    </w:p>
    <w:p w14:paraId="3214195F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</w:p>
    <w:p w14:paraId="481E2D00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  <w:r w:rsidRPr="00B94F41">
        <w:rPr>
          <w:rFonts w:cstheme="minorHAnsi"/>
        </w:rPr>
        <w:t>Prohlašuji, že beru na vědomí pravidlo časové způsobilosti výdajů, které stanoví, že způsobilé výdaje mohou vznikat nejdříve dnem, kdy byla podána Žádost o podporu do systému ISKP21+. Teprve od tohoto okamžiku mohou začít vznikat způsobilé výdaje, tj. výdaje na něž lze žádat podporu. Výdaje vzniklé před datem podání Žádosti o podporu nejsou způsobilé.</w:t>
      </w:r>
    </w:p>
    <w:p w14:paraId="48B12A86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  <w:r w:rsidRPr="00B94F41">
        <w:rPr>
          <w:rFonts w:cstheme="minorHAnsi"/>
        </w:rPr>
        <w:t xml:space="preserve">Před datem podání Žádosti o podporu do systému ISKP21+ tedy nemohou být vystaveny objednávky, podepsány smlouvy, ani nastat uskutečnění zdanitelného plnění. </w:t>
      </w:r>
    </w:p>
    <w:p w14:paraId="4FB92222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  <w:r w:rsidRPr="00B94F41">
        <w:rPr>
          <w:rFonts w:cstheme="minorHAnsi"/>
        </w:rPr>
        <w:t>Za podání Žádosti o podporu se nepovažuje předložení podnikatelského záměru a schválení na příslušné místní akční skupině.</w:t>
      </w:r>
    </w:p>
    <w:p w14:paraId="0C5F48D3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</w:p>
    <w:p w14:paraId="3E796B4B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</w:p>
    <w:p w14:paraId="5315EF44" w14:textId="77777777" w:rsidR="00BF44EF" w:rsidRPr="00B94F41" w:rsidRDefault="00BF44EF" w:rsidP="00BF44EF">
      <w:pPr>
        <w:spacing w:line="276" w:lineRule="auto"/>
        <w:jc w:val="right"/>
        <w:rPr>
          <w:rFonts w:cstheme="minorHAnsi"/>
        </w:rPr>
      </w:pPr>
      <w:r w:rsidRPr="00B94F41">
        <w:rPr>
          <w:rFonts w:cstheme="minorHAnsi"/>
        </w:rPr>
        <w:t>Datum a podpis žadatele.</w:t>
      </w:r>
    </w:p>
    <w:p w14:paraId="0B88E770" w14:textId="77777777" w:rsidR="00BF44EF" w:rsidRPr="00B94F41" w:rsidRDefault="00BF44EF" w:rsidP="00BF44EF">
      <w:pPr>
        <w:spacing w:line="276" w:lineRule="auto"/>
        <w:jc w:val="both"/>
        <w:rPr>
          <w:rFonts w:cstheme="minorHAnsi"/>
        </w:rPr>
      </w:pPr>
      <w:r w:rsidRPr="00B94F41">
        <w:rPr>
          <w:rFonts w:cstheme="minorHAnsi"/>
        </w:rPr>
        <w:t xml:space="preserve"> </w:t>
      </w:r>
    </w:p>
    <w:bookmarkEnd w:id="0"/>
    <w:p w14:paraId="01A70C13" w14:textId="77777777" w:rsidR="00BF44EF" w:rsidRPr="00BF44EF" w:rsidRDefault="00BF44EF" w:rsidP="00BF44EF"/>
    <w:sectPr w:rsidR="00BF44EF" w:rsidRPr="00BF44EF" w:rsidSect="000132CB">
      <w:headerReference w:type="default" r:id="rId11"/>
      <w:pgSz w:w="11906" w:h="16838"/>
      <w:pgMar w:top="168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136E2" w14:textId="77777777" w:rsidR="008F1DDE" w:rsidRDefault="008F1DDE" w:rsidP="00DC4000">
      <w:pPr>
        <w:spacing w:after="0" w:line="240" w:lineRule="auto"/>
      </w:pPr>
      <w:r>
        <w:separator/>
      </w:r>
    </w:p>
  </w:endnote>
  <w:endnote w:type="continuationSeparator" w:id="0">
    <w:p w14:paraId="7B786EAF" w14:textId="77777777" w:rsidR="008F1DDE" w:rsidRDefault="008F1DDE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561BE" w14:textId="77777777" w:rsidR="008F1DDE" w:rsidRDefault="008F1DDE" w:rsidP="00DC4000">
      <w:pPr>
        <w:spacing w:after="0" w:line="240" w:lineRule="auto"/>
      </w:pPr>
      <w:r>
        <w:separator/>
      </w:r>
    </w:p>
  </w:footnote>
  <w:footnote w:type="continuationSeparator" w:id="0">
    <w:p w14:paraId="193CF375" w14:textId="77777777" w:rsidR="008F1DDE" w:rsidRDefault="008F1DDE" w:rsidP="00DC4000">
      <w:pPr>
        <w:spacing w:after="0" w:line="240" w:lineRule="auto"/>
      </w:pPr>
      <w:r>
        <w:continuationSeparator/>
      </w:r>
    </w:p>
  </w:footnote>
  <w:footnote w:id="1">
    <w:p w14:paraId="1E235E19" w14:textId="77777777" w:rsidR="00BF44EF" w:rsidRPr="000932B0" w:rsidRDefault="00BF44EF" w:rsidP="00BF44EF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Style w:val="Znakapoznpodarou"/>
          <w:sz w:val="18"/>
          <w:szCs w:val="18"/>
        </w:rPr>
        <w:footnoteRef/>
      </w:r>
      <w:r w:rsidRPr="000932B0">
        <w:rPr>
          <w:sz w:val="18"/>
          <w:szCs w:val="18"/>
        </w:rPr>
        <w:t xml:space="preserve"> </w:t>
      </w:r>
      <w:r w:rsidRPr="000932B0">
        <w:rPr>
          <w:rFonts w:ascii="Calibri" w:hAnsi="Calibri" w:cs="Calibri"/>
          <w:bCs/>
          <w:sz w:val="18"/>
          <w:szCs w:val="18"/>
        </w:rPr>
        <w:t>DHM – dlouhodobý hmotný majetek, DNM – dlouhodobý nehmotný majetek, SLU – služby a neinvestiční náklady, NN – nepřímé náklady</w:t>
      </w:r>
    </w:p>
  </w:footnote>
  <w:footnote w:id="2">
    <w:p w14:paraId="4DDDB794" w14:textId="77777777" w:rsidR="00BF44EF" w:rsidRPr="000932B0" w:rsidRDefault="00BF44EF" w:rsidP="00BF44EF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Pr="000575C3">
        <w:rPr>
          <w:rFonts w:ascii="Calibri" w:hAnsi="Calibri" w:cs="Calibri"/>
          <w:bCs/>
          <w:sz w:val="18"/>
          <w:szCs w:val="18"/>
        </w:rPr>
        <w:t xml:space="preserve">Dle zvolené cenové nabídky, preferována nejnižší. </w:t>
      </w:r>
      <w:r w:rsidRPr="000932B0">
        <w:rPr>
          <w:rFonts w:ascii="Calibri" w:hAnsi="Calibri" w:cs="Calibri"/>
          <w:bCs/>
          <w:sz w:val="18"/>
          <w:szCs w:val="18"/>
        </w:rPr>
        <w:t>V případě cenové nabídky v cizí měně je nutné ji přepočíst průměrným měsíčním kurzem ČNB k měsíci, předcházejícímu datu vyhlášení výzvy</w:t>
      </w:r>
      <w:r>
        <w:rPr>
          <w:rFonts w:ascii="Calibri" w:hAnsi="Calibri" w:cs="Calibri"/>
          <w:bCs/>
          <w:sz w:val="18"/>
          <w:szCs w:val="18"/>
        </w:rPr>
        <w:t>,</w:t>
      </w:r>
      <w:r>
        <w:t xml:space="preserve"> </w:t>
      </w:r>
      <w:r w:rsidRPr="00F13542">
        <w:rPr>
          <w:rFonts w:ascii="Calibri" w:hAnsi="Calibri" w:cs="Calibri"/>
          <w:bCs/>
          <w:sz w:val="18"/>
          <w:szCs w:val="18"/>
        </w:rPr>
        <w:t>tedy k březnu 202</w:t>
      </w:r>
      <w:r>
        <w:rPr>
          <w:rFonts w:ascii="Calibri" w:hAnsi="Calibri" w:cs="Calibri"/>
          <w:bCs/>
          <w:sz w:val="18"/>
          <w:szCs w:val="18"/>
        </w:rPr>
        <w:t>6</w:t>
      </w:r>
      <w:r w:rsidRPr="00F13542">
        <w:rPr>
          <w:rFonts w:ascii="Calibri" w:hAnsi="Calibri" w:cs="Calibri"/>
          <w:bCs/>
          <w:sz w:val="18"/>
          <w:szCs w:val="18"/>
        </w:rPr>
        <w:t>, např</w:t>
      </w:r>
      <w:r>
        <w:rPr>
          <w:rFonts w:ascii="Calibri" w:hAnsi="Calibri" w:cs="Calibri"/>
          <w:bCs/>
          <w:sz w:val="18"/>
          <w:szCs w:val="18"/>
        </w:rPr>
        <w:t>.</w:t>
      </w:r>
      <w:r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>
        <w:rPr>
          <w:rFonts w:ascii="Calibri" w:hAnsi="Calibri" w:cs="Calibri"/>
          <w:bCs/>
          <w:sz w:val="18"/>
          <w:szCs w:val="18"/>
        </w:rPr>
        <w:t>je nutno přepočíst kurzem</w:t>
      </w:r>
      <w:r w:rsidRPr="00FE7B27">
        <w:rPr>
          <w:rFonts w:ascii="Calibri" w:hAnsi="Calibri" w:cs="Calibri"/>
          <w:bCs/>
          <w:color w:val="FF0000"/>
          <w:sz w:val="18"/>
          <w:szCs w:val="18"/>
        </w:rPr>
        <w:t xml:space="preserve"> </w:t>
      </w:r>
      <w:r w:rsidRPr="00BD4838">
        <w:rPr>
          <w:rFonts w:ascii="Calibri" w:hAnsi="Calibri" w:cs="Calibri"/>
          <w:bCs/>
          <w:sz w:val="18"/>
          <w:szCs w:val="18"/>
        </w:rPr>
        <w:t>24,437 Kč/€.</w:t>
      </w:r>
    </w:p>
  </w:footnote>
  <w:footnote w:id="3">
    <w:p w14:paraId="4DD88214" w14:textId="77777777" w:rsidR="00BF44EF" w:rsidRPr="000932B0" w:rsidRDefault="00BF44EF" w:rsidP="00BF44EF">
      <w:pPr>
        <w:pStyle w:val="Textpoznpodarou"/>
        <w:rPr>
          <w:rFonts w:ascii="Calibri" w:hAnsi="Calibri" w:cs="Calibri"/>
          <w:bCs/>
          <w:sz w:val="22"/>
          <w:szCs w:val="22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125E38E6" w:rsidR="00DC4000" w:rsidRDefault="000132CB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42F0DF" wp14:editId="2D1F5F59">
          <wp:simplePos x="0" y="0"/>
          <wp:positionH relativeFrom="column">
            <wp:posOffset>5095875</wp:posOffset>
          </wp:positionH>
          <wp:positionV relativeFrom="paragraph">
            <wp:posOffset>22860</wp:posOffset>
          </wp:positionV>
          <wp:extent cx="1189355" cy="421005"/>
          <wp:effectExtent l="0" t="0" r="0" b="0"/>
          <wp:wrapNone/>
          <wp:docPr id="138715385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735090" name="Obráze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109">
      <w:rPr>
        <w:noProof/>
      </w:rPr>
      <w:drawing>
        <wp:anchor distT="0" distB="0" distL="114300" distR="114300" simplePos="0" relativeHeight="251661312" behindDoc="0" locked="0" layoutInCell="1" allowOverlap="1" wp14:anchorId="43B9946A" wp14:editId="417F7D93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3141212" cy="427990"/>
          <wp:effectExtent l="0" t="0" r="2540" b="0"/>
          <wp:wrapNone/>
          <wp:docPr id="18216848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68486" name="Obrázek 1821684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7588" cy="4288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9B12A1" w14:textId="77777777" w:rsidR="00214589" w:rsidRDefault="002145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541A"/>
    <w:multiLevelType w:val="hybridMultilevel"/>
    <w:tmpl w:val="CDFE16E2"/>
    <w:lvl w:ilvl="0" w:tplc="43C664A6">
      <w:start w:val="7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35BA2"/>
    <w:multiLevelType w:val="multilevel"/>
    <w:tmpl w:val="3B7A27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0070C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70C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70C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70C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70C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70C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70C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70C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70C0"/>
        <w:sz w:val="24"/>
      </w:rPr>
    </w:lvl>
  </w:abstractNum>
  <w:abstractNum w:abstractNumId="2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41DF55D6"/>
    <w:multiLevelType w:val="multilevel"/>
    <w:tmpl w:val="D9A89B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971E4"/>
    <w:multiLevelType w:val="hybridMultilevel"/>
    <w:tmpl w:val="BCEC1E5A"/>
    <w:lvl w:ilvl="0" w:tplc="8696883A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58252B4"/>
    <w:multiLevelType w:val="multilevel"/>
    <w:tmpl w:val="2C1E01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0070C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70C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70C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70C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70C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70C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70C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70C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70C0"/>
        <w:sz w:val="24"/>
      </w:rPr>
    </w:lvl>
  </w:abstractNum>
  <w:num w:numId="1" w16cid:durableId="1487630597">
    <w:abstractNumId w:val="0"/>
  </w:num>
  <w:num w:numId="2" w16cid:durableId="432942573">
    <w:abstractNumId w:val="4"/>
  </w:num>
  <w:num w:numId="3" w16cid:durableId="1581450315">
    <w:abstractNumId w:val="3"/>
  </w:num>
  <w:num w:numId="4" w16cid:durableId="1814058958">
    <w:abstractNumId w:val="2"/>
  </w:num>
  <w:num w:numId="5" w16cid:durableId="50615709">
    <w:abstractNumId w:val="7"/>
  </w:num>
  <w:num w:numId="6" w16cid:durableId="409547955">
    <w:abstractNumId w:val="5"/>
  </w:num>
  <w:num w:numId="7" w16cid:durableId="1068848525">
    <w:abstractNumId w:val="8"/>
  </w:num>
  <w:num w:numId="8" w16cid:durableId="811487123">
    <w:abstractNumId w:val="1"/>
  </w:num>
  <w:num w:numId="9" w16cid:durableId="2796541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31D"/>
    <w:rsid w:val="00003A9E"/>
    <w:rsid w:val="000132CB"/>
    <w:rsid w:val="00106565"/>
    <w:rsid w:val="001115D4"/>
    <w:rsid w:val="00154E1B"/>
    <w:rsid w:val="00214589"/>
    <w:rsid w:val="0023690F"/>
    <w:rsid w:val="00255899"/>
    <w:rsid w:val="00260C35"/>
    <w:rsid w:val="002749EF"/>
    <w:rsid w:val="002C5B31"/>
    <w:rsid w:val="002E2E5E"/>
    <w:rsid w:val="002E7863"/>
    <w:rsid w:val="00351DDA"/>
    <w:rsid w:val="00417D51"/>
    <w:rsid w:val="00455349"/>
    <w:rsid w:val="004A70A7"/>
    <w:rsid w:val="004E36F2"/>
    <w:rsid w:val="004E4B1D"/>
    <w:rsid w:val="004E774C"/>
    <w:rsid w:val="004F4162"/>
    <w:rsid w:val="00555AC8"/>
    <w:rsid w:val="00566AB1"/>
    <w:rsid w:val="005710A0"/>
    <w:rsid w:val="00571EBA"/>
    <w:rsid w:val="00583387"/>
    <w:rsid w:val="005A08F6"/>
    <w:rsid w:val="005D1195"/>
    <w:rsid w:val="006C580A"/>
    <w:rsid w:val="006E6251"/>
    <w:rsid w:val="0073567E"/>
    <w:rsid w:val="0074625F"/>
    <w:rsid w:val="00756F8E"/>
    <w:rsid w:val="0079377F"/>
    <w:rsid w:val="007C6C9A"/>
    <w:rsid w:val="007D1E1A"/>
    <w:rsid w:val="007F1E15"/>
    <w:rsid w:val="007F7DCB"/>
    <w:rsid w:val="00806654"/>
    <w:rsid w:val="00817109"/>
    <w:rsid w:val="00824EB7"/>
    <w:rsid w:val="00890C74"/>
    <w:rsid w:val="008F1DDE"/>
    <w:rsid w:val="00941E7F"/>
    <w:rsid w:val="00A46B14"/>
    <w:rsid w:val="00AC004D"/>
    <w:rsid w:val="00AD186A"/>
    <w:rsid w:val="00AE133A"/>
    <w:rsid w:val="00B429D0"/>
    <w:rsid w:val="00B92898"/>
    <w:rsid w:val="00BA339A"/>
    <w:rsid w:val="00BA3A50"/>
    <w:rsid w:val="00BA5D28"/>
    <w:rsid w:val="00BB1953"/>
    <w:rsid w:val="00BF44EF"/>
    <w:rsid w:val="00C13769"/>
    <w:rsid w:val="00C566ED"/>
    <w:rsid w:val="00CD18B5"/>
    <w:rsid w:val="00D62762"/>
    <w:rsid w:val="00DC4000"/>
    <w:rsid w:val="00E20738"/>
    <w:rsid w:val="00EF18AB"/>
    <w:rsid w:val="00F379D1"/>
    <w:rsid w:val="00F5746C"/>
    <w:rsid w:val="00FC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171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7F7DCB"/>
    <w:pPr>
      <w:spacing w:after="0" w:line="240" w:lineRule="auto"/>
    </w:pPr>
  </w:style>
  <w:style w:type="character" w:styleId="Zdraznn">
    <w:name w:val="Emphasis"/>
    <w:basedOn w:val="Standardnpsmoodstavce"/>
    <w:uiPriority w:val="20"/>
    <w:qFormat/>
    <w:rsid w:val="0079377F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79377F"/>
    <w:rPr>
      <w:color w:val="0000FF"/>
      <w:u w:val="single"/>
    </w:rPr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qFormat/>
    <w:rsid w:val="000132CB"/>
    <w:pPr>
      <w:ind w:left="720"/>
      <w:contextualSpacing/>
    </w:pPr>
  </w:style>
  <w:style w:type="paragraph" w:styleId="Textpoznpodarou">
    <w:name w:val="footnote text"/>
    <w:basedOn w:val="Normln"/>
    <w:link w:val="TextpoznpodarouChar"/>
    <w:unhideWhenUsed/>
    <w:rsid w:val="00FC6F4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FC6F4E"/>
    <w:rPr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FC6F4E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1710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Mkatabulky">
    <w:name w:val="Table Grid"/>
    <w:basedOn w:val="Normlntabulka"/>
    <w:uiPriority w:val="39"/>
    <w:rsid w:val="00817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817109"/>
  </w:style>
  <w:style w:type="character" w:customStyle="1" w:styleId="normaltextrun">
    <w:name w:val="normaltextrun"/>
    <w:basedOn w:val="Standardnpsmoodstavce"/>
    <w:rsid w:val="00817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F2339B-0329-41AA-84B3-9871948E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1200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Březina Daniel</dc:creator>
  <cp:keywords/>
  <dc:description/>
  <cp:lastModifiedBy>MAS Královédvorsko / Lenka Křížová</cp:lastModifiedBy>
  <cp:revision>3</cp:revision>
  <dcterms:created xsi:type="dcterms:W3CDTF">2026-05-28T13:04:00Z</dcterms:created>
  <dcterms:modified xsi:type="dcterms:W3CDTF">2026-06-01T08:03:00Z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